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45CF9" w14:textId="06E6C940" w:rsidR="004A5DC3" w:rsidRDefault="00905356" w:rsidP="00782059">
      <w:pPr>
        <w:pStyle w:val="Title"/>
        <w:rPr>
          <w:noProof/>
        </w:rPr>
      </w:pPr>
      <w:r>
        <w:rPr>
          <w:noProof/>
        </w:rPr>
        <mc:AlternateContent>
          <mc:Choice Requires="wps">
            <w:drawing>
              <wp:anchor distT="0" distB="0" distL="114300" distR="114300" simplePos="0" relativeHeight="251662336" behindDoc="0" locked="0" layoutInCell="1" allowOverlap="1" wp14:anchorId="57811209" wp14:editId="0D9DBB50">
                <wp:simplePos x="0" y="0"/>
                <wp:positionH relativeFrom="column">
                  <wp:posOffset>5363845</wp:posOffset>
                </wp:positionH>
                <wp:positionV relativeFrom="paragraph">
                  <wp:posOffset>-1303020</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8FE2DD" w14:textId="03F999FC" w:rsidR="00905356" w:rsidRPr="00087BD0" w:rsidRDefault="00905356" w:rsidP="00905356">
                            <w:pPr>
                              <w:rPr>
                                <w:b/>
                                <w:bCs/>
                                <w:sz w:val="52"/>
                                <w:szCs w:val="52"/>
                              </w:rPr>
                            </w:pPr>
                            <w:r w:rsidRPr="008346E1">
                              <w:rPr>
                                <w:b/>
                                <w:bCs/>
                                <w:color w:val="FC940B" w:themeColor="background2"/>
                                <w:sz w:val="72"/>
                                <w:szCs w:val="72"/>
                              </w:rPr>
                              <w:t>(</w:t>
                            </w:r>
                            <w:r w:rsidRPr="00325B4F">
                              <w:rPr>
                                <w:b/>
                                <w:bCs/>
                                <w:sz w:val="48"/>
                                <w:szCs w:val="48"/>
                              </w:rPr>
                              <w:t>Y</w:t>
                            </w:r>
                            <w:r w:rsidR="00C2451B">
                              <w:rPr>
                                <w:b/>
                                <w:bCs/>
                                <w:sz w:val="48"/>
                                <w:szCs w:val="48"/>
                              </w:rPr>
                              <w:t>4</w:t>
                            </w:r>
                            <w:r w:rsidRPr="008346E1">
                              <w:rPr>
                                <w:b/>
                                <w:bCs/>
                                <w:color w:val="FC940B" w:themeColor="background2"/>
                                <w:sz w:val="72"/>
                                <w:szCs w:val="72"/>
                              </w:rPr>
                              <w:t>)</w:t>
                            </w:r>
                          </w:p>
                          <w:p w14:paraId="2FFF0610" w14:textId="77777777" w:rsidR="00905356" w:rsidRDefault="00905356" w:rsidP="009053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11209" id="Rectangle: Rounded Corners 2" o:spid="_x0000_s1026" style="position:absolute;margin-left:422.35pt;margin-top:-102.6pt;width:130.4pt;height:5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" fillcolor="#dbd7d2 [3206]" stroked="f" strokeweight="2pt">
                <v:textbox>
                  <w:txbxContent>
                    <w:p w14:paraId="498FE2DD" w14:textId="03F999FC" w:rsidR="00905356" w:rsidRPr="00087BD0" w:rsidRDefault="00905356" w:rsidP="00905356">
                      <w:pPr>
                        <w:rPr>
                          <w:b/>
                          <w:bCs/>
                          <w:sz w:val="52"/>
                          <w:szCs w:val="52"/>
                        </w:rPr>
                      </w:pPr>
                      <w:r w:rsidRPr="008346E1">
                        <w:rPr>
                          <w:b/>
                          <w:bCs/>
                          <w:color w:val="FC940B" w:themeColor="background2"/>
                          <w:sz w:val="72"/>
                          <w:szCs w:val="72"/>
                        </w:rPr>
                        <w:t>(</w:t>
                      </w:r>
                      <w:r w:rsidRPr="00325B4F">
                        <w:rPr>
                          <w:b/>
                          <w:bCs/>
                          <w:sz w:val="48"/>
                          <w:szCs w:val="48"/>
                        </w:rPr>
                        <w:t>Y</w:t>
                      </w:r>
                      <w:r w:rsidR="00C2451B">
                        <w:rPr>
                          <w:b/>
                          <w:bCs/>
                          <w:sz w:val="48"/>
                          <w:szCs w:val="48"/>
                        </w:rPr>
                        <w:t>4</w:t>
                      </w:r>
                      <w:r w:rsidRPr="008346E1">
                        <w:rPr>
                          <w:b/>
                          <w:bCs/>
                          <w:color w:val="FC940B" w:themeColor="background2"/>
                          <w:sz w:val="72"/>
                          <w:szCs w:val="72"/>
                        </w:rPr>
                        <w:t>)</w:t>
                      </w:r>
                    </w:p>
                    <w:p w14:paraId="2FFF0610" w14:textId="77777777" w:rsidR="00905356" w:rsidRDefault="00905356" w:rsidP="00905356">
                      <w:pPr>
                        <w:jc w:val="center"/>
                      </w:pPr>
                    </w:p>
                  </w:txbxContent>
                </v:textbox>
              </v:roundrect>
            </w:pict>
          </mc:Fallback>
        </mc:AlternateContent>
      </w:r>
      <w:r w:rsidR="00471173">
        <w:rPr>
          <w:noProof/>
        </w:rPr>
        <w:t xml:space="preserve">Multiplication: </w:t>
      </w:r>
      <w:r w:rsidR="00795096">
        <w:rPr>
          <w:noProof/>
        </w:rPr>
        <w:t xml:space="preserve">Trays of </w:t>
      </w:r>
      <w:r w:rsidR="00C2451B">
        <w:rPr>
          <w:noProof/>
        </w:rPr>
        <w:t>a</w:t>
      </w:r>
      <w:r w:rsidR="00795096">
        <w:rPr>
          <w:noProof/>
        </w:rPr>
        <w:t>rrays</w:t>
      </w:r>
    </w:p>
    <w:tbl>
      <w:tblPr>
        <w:tblStyle w:val="AASETable2"/>
        <w:tblW w:w="0" w:type="auto"/>
        <w:tblCellMar>
          <w:top w:w="113" w:type="dxa"/>
          <w:left w:w="113" w:type="dxa"/>
          <w:bottom w:w="113" w:type="dxa"/>
          <w:right w:w="113" w:type="dxa"/>
        </w:tblCellMar>
        <w:tblLook w:val="04A0" w:firstRow="1" w:lastRow="0" w:firstColumn="1" w:lastColumn="0" w:noHBand="0" w:noVBand="1"/>
      </w:tblPr>
      <w:tblGrid>
        <w:gridCol w:w="9854"/>
      </w:tblGrid>
      <w:tr w:rsidR="00471173" w14:paraId="485CD7F2" w14:textId="77777777" w:rsidTr="00147150">
        <w:trPr>
          <w:cnfStyle w:val="100000000000" w:firstRow="1" w:lastRow="0" w:firstColumn="0" w:lastColumn="0" w:oddVBand="0" w:evenVBand="0" w:oddHBand="0" w:evenHBand="0" w:firstRowFirstColumn="0" w:firstRowLastColumn="0" w:lastRowFirstColumn="0" w:lastRowLastColumn="0"/>
        </w:trPr>
        <w:tc>
          <w:tcPr>
            <w:tcW w:w="9854"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F2F2F2" w:themeFill="background1" w:themeFillShade="F2"/>
            <w:hideMark/>
          </w:tcPr>
          <w:p w14:paraId="47594FF2" w14:textId="252181E8" w:rsidR="00471173" w:rsidRDefault="00471173" w:rsidP="00147150">
            <w:pPr>
              <w:spacing w:after="0"/>
              <w:rPr>
                <w:u w:val="single"/>
              </w:rPr>
            </w:pPr>
            <w:bookmarkStart w:id="1" w:name="_Hlk161661066"/>
            <w:r>
              <w:rPr>
                <w:szCs w:val="20"/>
              </w:rPr>
              <w:t xml:space="preserve">To read the most recent version of this </w:t>
            </w:r>
            <w:r w:rsidR="00AC6210">
              <w:rPr>
                <w:szCs w:val="20"/>
              </w:rPr>
              <w:t>sequence</w:t>
            </w:r>
            <w:r>
              <w:rPr>
                <w:szCs w:val="20"/>
              </w:rPr>
              <w:t xml:space="preserve">, download associated resources, and view embedded professional learning including classroom videos and work samples, visit: </w:t>
            </w:r>
            <w:hyperlink r:id="rId12" w:history="1">
              <w:r w:rsidR="00AC6210">
                <w:rPr>
                  <w:rStyle w:val="Hyperlink"/>
                </w:rPr>
                <w:t>https://resolve.edu.au/teaching-sequences/year-4/multiplication-trays-arrays</w:t>
              </w:r>
            </w:hyperlink>
          </w:p>
        </w:tc>
      </w:tr>
      <w:bookmarkEnd w:id="1"/>
    </w:tbl>
    <w:p w14:paraId="2CD5415F" w14:textId="77777777" w:rsidR="00471173" w:rsidRDefault="00471173" w:rsidP="00471173"/>
    <w:p w14:paraId="611F9D6A" w14:textId="77777777" w:rsidR="003D1F69" w:rsidRDefault="003D1F69" w:rsidP="003D1F69">
      <w:pPr>
        <w:pStyle w:val="Heading1"/>
      </w:pPr>
      <w:r>
        <w:t>Sequence overview</w:t>
      </w:r>
    </w:p>
    <w:p w14:paraId="14E6C700" w14:textId="77777777" w:rsidR="003D1F69" w:rsidRDefault="003D1F69" w:rsidP="003D1F69">
      <w:pPr>
        <w:pStyle w:val="Heading2"/>
      </w:pPr>
      <w:r>
        <w:t>About this sequence</w:t>
      </w:r>
    </w:p>
    <w:p w14:paraId="7742DB3E" w14:textId="54E7DEEE" w:rsidR="004B501C" w:rsidRPr="004B501C" w:rsidRDefault="006A03DD" w:rsidP="004B501C">
      <w:r w:rsidRPr="006A03DD">
        <w:t>Students learn to use the properties of multiplication to solve multiplication problems which are represented as an array.</w:t>
      </w:r>
    </w:p>
    <w:p w14:paraId="25C682E0" w14:textId="068CB0E7" w:rsidR="003D1F69" w:rsidRDefault="003D1F69" w:rsidP="003D1F69">
      <w:pPr>
        <w:pStyle w:val="Heading2"/>
      </w:pPr>
      <w:r>
        <w:t xml:space="preserve">Australian Curriculum: Mathematics (Year </w:t>
      </w:r>
      <w:r w:rsidR="00DF6A1C">
        <w:t>4)</w:t>
      </w:r>
    </w:p>
    <w:p w14:paraId="5557FB24" w14:textId="77777777" w:rsidR="005F55BE" w:rsidRPr="005F55BE" w:rsidRDefault="005F55BE" w:rsidP="005F55BE"/>
    <w:p w14:paraId="4B979D59" w14:textId="77777777" w:rsidR="003D1F69" w:rsidRDefault="003D1F69" w:rsidP="003D1F69">
      <w:pPr>
        <w:pStyle w:val="Heading3"/>
      </w:pPr>
      <w:r>
        <w:t>Achievement standard</w:t>
      </w:r>
    </w:p>
    <w:p w14:paraId="1B47E019" w14:textId="0F2A1D3F" w:rsidR="00166A31" w:rsidRPr="00166A31" w:rsidRDefault="00166A31" w:rsidP="00166A31">
      <w:r w:rsidRPr="00166A31">
        <w:t>Students use their proficiency with addition and multiplication facts to add and subtract, multiply and divide numbers efficiently.</w:t>
      </w:r>
    </w:p>
    <w:p w14:paraId="4106718A" w14:textId="5A0D75EE" w:rsidR="003D1F69" w:rsidRDefault="003D1F69" w:rsidP="003D1F69">
      <w:pPr>
        <w:pStyle w:val="Heading3"/>
      </w:pPr>
      <w:r>
        <w:t>Strand</w:t>
      </w:r>
    </w:p>
    <w:p w14:paraId="47F63084" w14:textId="77777777" w:rsidR="00471173" w:rsidRDefault="00471173" w:rsidP="003D1F69">
      <w:pPr>
        <w:rPr>
          <w:b/>
          <w:bCs/>
        </w:rPr>
      </w:pPr>
      <w:r w:rsidRPr="00471173">
        <w:rPr>
          <w:b/>
          <w:bCs/>
        </w:rPr>
        <w:t>Number</w:t>
      </w:r>
    </w:p>
    <w:p w14:paraId="666CDBCD" w14:textId="2617D00E" w:rsidR="00057042" w:rsidRDefault="00057042" w:rsidP="003D1F69">
      <w:pPr>
        <w:rPr>
          <w:b/>
          <w:bCs/>
        </w:rPr>
      </w:pPr>
      <w:r w:rsidRPr="00057042">
        <w:rPr>
          <w:b/>
          <w:bCs/>
        </w:rPr>
        <w:t>AC9M4N06</w:t>
      </w:r>
      <w:r>
        <w:rPr>
          <w:b/>
          <w:bCs/>
        </w:rPr>
        <w:t>-</w:t>
      </w:r>
      <w:r w:rsidR="0081109F">
        <w:rPr>
          <w:b/>
          <w:bCs/>
        </w:rPr>
        <w:t xml:space="preserve"> </w:t>
      </w:r>
      <w:r w:rsidR="006B72AF" w:rsidRPr="006B72AF">
        <w:t>Develop efficient strategies and use appropriate digital tools for solving problems involving addition and subtraction, and multiplication and division where there is no remainder</w:t>
      </w:r>
      <w:r w:rsidR="00CA28AC">
        <w:t>.</w:t>
      </w:r>
    </w:p>
    <w:p w14:paraId="32319CE3" w14:textId="27EFE6BA" w:rsidR="0081109F" w:rsidRDefault="0081109F" w:rsidP="003D1F69">
      <w:pPr>
        <w:rPr>
          <w:b/>
          <w:bCs/>
        </w:rPr>
      </w:pPr>
      <w:r>
        <w:rPr>
          <w:b/>
          <w:bCs/>
        </w:rPr>
        <w:t>Algebra</w:t>
      </w:r>
    </w:p>
    <w:p w14:paraId="15E93FEF" w14:textId="7A957EE0" w:rsidR="0081109F" w:rsidRPr="00CA28AC" w:rsidRDefault="0081109F" w:rsidP="003D1F69">
      <w:r w:rsidRPr="0081109F">
        <w:rPr>
          <w:b/>
          <w:bCs/>
        </w:rPr>
        <w:t>AC9M4A02</w:t>
      </w:r>
      <w:r>
        <w:rPr>
          <w:b/>
          <w:bCs/>
        </w:rPr>
        <w:t>–</w:t>
      </w:r>
      <w:r w:rsidR="00CA28AC">
        <w:t>R</w:t>
      </w:r>
      <w:r w:rsidR="00CA28AC" w:rsidRPr="00CA28AC">
        <w:t>ecall and demonstrate proficiency with multiplication facts up to 10 x 10 and related division facts; extend and apply facts to develop efficient mental strategies for computation with larger numbers without a calculator</w:t>
      </w:r>
      <w:r w:rsidR="00CA28AC">
        <w:t>.</w:t>
      </w:r>
    </w:p>
    <w:p w14:paraId="4684DBBF" w14:textId="77777777" w:rsidR="003D1F69" w:rsidRDefault="003D1F69" w:rsidP="003D1F69">
      <w:pPr>
        <w:pStyle w:val="Heading1"/>
      </w:pPr>
      <w:r>
        <w:t>Tasks in this sequence</w:t>
      </w:r>
    </w:p>
    <w:p w14:paraId="71EF0A65" w14:textId="5F1C2226" w:rsidR="003D1F69" w:rsidRDefault="003D1F69" w:rsidP="003D1F69">
      <w:pPr>
        <w:pStyle w:val="Heading2"/>
      </w:pPr>
      <w:r>
        <w:t>Task 1</w:t>
      </w:r>
      <w:r w:rsidR="00471173">
        <w:t xml:space="preserve"> </w:t>
      </w:r>
      <w:r w:rsidR="00471173">
        <w:rPr>
          <w:rFonts w:ascii="Aptos Narrow" w:hAnsi="Aptos Narrow"/>
        </w:rPr>
        <w:t>•</w:t>
      </w:r>
      <w:r>
        <w:t xml:space="preserve"> </w:t>
      </w:r>
      <w:r w:rsidR="004506D0">
        <w:t>How many cupcakes?</w:t>
      </w:r>
    </w:p>
    <w:p w14:paraId="5CB4CF95" w14:textId="71E7C0AB" w:rsidR="004506D0" w:rsidRPr="004506D0" w:rsidRDefault="00527742" w:rsidP="004506D0">
      <w:r w:rsidRPr="00527742">
        <w:t>An array can be partitioned to form smaller arrays. Adding the products of the smaller arrays together gives the total in the original array.</w:t>
      </w:r>
    </w:p>
    <w:p w14:paraId="06D4D352" w14:textId="7025B769" w:rsidR="003D1F69" w:rsidRDefault="003D1F69" w:rsidP="003D1F69">
      <w:pPr>
        <w:pStyle w:val="Heading2"/>
      </w:pPr>
      <w:r>
        <w:t>Task 2</w:t>
      </w:r>
      <w:r w:rsidR="00471173">
        <w:t xml:space="preserve"> </w:t>
      </w:r>
      <w:r w:rsidR="00471173">
        <w:rPr>
          <w:rFonts w:ascii="Aptos Narrow" w:hAnsi="Aptos Narrow"/>
        </w:rPr>
        <w:t>•</w:t>
      </w:r>
      <w:r w:rsidR="00471173">
        <w:t xml:space="preserve"> </w:t>
      </w:r>
      <w:r w:rsidR="004506D0" w:rsidRPr="004506D0">
        <w:t xml:space="preserve">How many </w:t>
      </w:r>
      <w:r w:rsidR="004506D0">
        <w:t>bread rolls</w:t>
      </w:r>
      <w:r w:rsidR="004506D0" w:rsidRPr="004506D0">
        <w:t>?</w:t>
      </w:r>
    </w:p>
    <w:p w14:paraId="799778EA" w14:textId="35257E5B" w:rsidR="00527742" w:rsidRPr="00527742" w:rsidRDefault="00880923" w:rsidP="00527742">
      <w:r w:rsidRPr="00880923">
        <w:t>In multiplication, factors can be partitioned and distributed to make partial products. Partitioning factors to create well-known facts, such as tens, is particularly helpful. The partial products are then added together to find the product of the original multiplication. This property is known as the distributive property of multiplication.</w:t>
      </w:r>
    </w:p>
    <w:p w14:paraId="0AE53358" w14:textId="4C1AD05C" w:rsidR="00471173" w:rsidRDefault="003D1F69" w:rsidP="00471173">
      <w:pPr>
        <w:pStyle w:val="Heading2"/>
      </w:pPr>
      <w:r>
        <w:t>Task 3</w:t>
      </w:r>
      <w:r w:rsidR="00471173">
        <w:t xml:space="preserve"> </w:t>
      </w:r>
      <w:r w:rsidR="00471173">
        <w:rPr>
          <w:rFonts w:ascii="Aptos Narrow" w:hAnsi="Aptos Narrow"/>
        </w:rPr>
        <w:t>•</w:t>
      </w:r>
      <w:r w:rsidR="00471173">
        <w:t xml:space="preserve"> </w:t>
      </w:r>
      <w:r w:rsidR="004506D0">
        <w:t>How can I work it out?</w:t>
      </w:r>
    </w:p>
    <w:p w14:paraId="5F7A43FD" w14:textId="47B8CE0B" w:rsidR="00880923" w:rsidRPr="00880923" w:rsidRDefault="00880923" w:rsidP="00880923">
      <w:r w:rsidRPr="00880923">
        <w:t xml:space="preserve">In multiplication, factors can be partitioned and distributed to make partial products. Partitioning factors to create well-known facts, such as tens, is particularly helpful. The partial products are then added together to </w:t>
      </w:r>
      <w:r w:rsidRPr="00880923">
        <w:lastRenderedPageBreak/>
        <w:t>find the product of the original multiplication. This property is known as the distributive property of multiplication.</w:t>
      </w:r>
    </w:p>
    <w:p w14:paraId="16876CAC" w14:textId="6F5F3384" w:rsidR="00F94F20" w:rsidRDefault="00880923" w:rsidP="00F94F20">
      <w:pPr>
        <w:pStyle w:val="Heading2"/>
      </w:pPr>
      <w:r>
        <w:t>T</w:t>
      </w:r>
      <w:r w:rsidR="00471173">
        <w:t xml:space="preserve">ask 4 </w:t>
      </w:r>
      <w:r w:rsidR="00471173">
        <w:rPr>
          <w:rFonts w:ascii="Aptos Narrow" w:hAnsi="Aptos Narrow"/>
        </w:rPr>
        <w:t>•</w:t>
      </w:r>
      <w:r w:rsidR="00471173">
        <w:t xml:space="preserve"> </w:t>
      </w:r>
      <w:r w:rsidR="004506D0">
        <w:t>Packing rolls</w:t>
      </w:r>
    </w:p>
    <w:p w14:paraId="74F9DA4D" w14:textId="40B53082" w:rsidR="00F94F20" w:rsidRPr="00F94F20" w:rsidRDefault="00F94F20" w:rsidP="00F94F20">
      <w:r>
        <w:t>Halving one number in a multiplication means we need to double the other number to ensure the total remains the same. Equivalence in multiplication is maintained no matter how the numbers are grouped.</w:t>
      </w:r>
    </w:p>
    <w:p w14:paraId="7D4A1774" w14:textId="3E516FF8" w:rsidR="00F94F20" w:rsidRDefault="00471173" w:rsidP="00F94F20">
      <w:pPr>
        <w:pStyle w:val="Heading2"/>
      </w:pPr>
      <w:r>
        <w:t xml:space="preserve">Task 5 </w:t>
      </w:r>
      <w:r>
        <w:rPr>
          <w:rFonts w:ascii="Aptos Narrow" w:hAnsi="Aptos Narrow"/>
        </w:rPr>
        <w:t>•</w:t>
      </w:r>
      <w:r>
        <w:t xml:space="preserve"> </w:t>
      </w:r>
      <w:r w:rsidR="008522F7">
        <w:t>Packing cakes</w:t>
      </w:r>
    </w:p>
    <w:p w14:paraId="3EFC7344" w14:textId="409DA965" w:rsidR="00F94F20" w:rsidRPr="00F94F20" w:rsidRDefault="001E1967" w:rsidP="00F94F20">
      <w:r w:rsidRPr="001E1967">
        <w:t>Dividing one number by 4 in a multiplication means we need to multiply the other number by 4 to ensure the total remains the same. Equivalence in multiplication is maintained no matter how the numbers are grouped.</w:t>
      </w:r>
    </w:p>
    <w:p w14:paraId="653277AE" w14:textId="7A03C2F0" w:rsidR="00471173" w:rsidRDefault="00471173" w:rsidP="00471173">
      <w:pPr>
        <w:pStyle w:val="Heading2"/>
      </w:pPr>
      <w:r>
        <w:t xml:space="preserve">Task 6 </w:t>
      </w:r>
      <w:r>
        <w:rPr>
          <w:rFonts w:ascii="Aptos Narrow" w:hAnsi="Aptos Narrow"/>
        </w:rPr>
        <w:t>•</w:t>
      </w:r>
      <w:r>
        <w:t xml:space="preserve"> </w:t>
      </w:r>
      <w:r w:rsidR="008522F7">
        <w:t xml:space="preserve">Transforming </w:t>
      </w:r>
      <w:r>
        <w:t>arrays</w:t>
      </w:r>
    </w:p>
    <w:p w14:paraId="6BCD40B6" w14:textId="39AEC30E" w:rsidR="001E1967" w:rsidRPr="001E1967" w:rsidRDefault="001E1967" w:rsidP="001E1967">
      <w:r w:rsidRPr="001E1967">
        <w:t>Equivalence in multiplication is maintained no matter how the numbers are grouped. This property is known as the associative property of multiplication.</w:t>
      </w:r>
    </w:p>
    <w:p w14:paraId="69B430CD" w14:textId="06031A08" w:rsidR="00471173" w:rsidRDefault="00471173" w:rsidP="00471173">
      <w:pPr>
        <w:pStyle w:val="Heading2"/>
      </w:pPr>
      <w:r>
        <w:t xml:space="preserve">Task 7 </w:t>
      </w:r>
      <w:r>
        <w:rPr>
          <w:rFonts w:ascii="Aptos Narrow" w:hAnsi="Aptos Narrow"/>
        </w:rPr>
        <w:t>•</w:t>
      </w:r>
      <w:r>
        <w:t xml:space="preserve"> </w:t>
      </w:r>
      <w:r w:rsidR="008522F7">
        <w:t>Card sort</w:t>
      </w:r>
    </w:p>
    <w:p w14:paraId="1F05E846" w14:textId="77777777" w:rsidR="008E0DB9" w:rsidRDefault="008E0DB9" w:rsidP="008E0DB9">
      <w:r>
        <w:t>In multiplication, factors can be partitioned and distributed to make partial products. The partial products are then added together to find the product of the original multiplication (distributive property).</w:t>
      </w:r>
    </w:p>
    <w:p w14:paraId="145047A6" w14:textId="40AC923B" w:rsidR="001E1967" w:rsidRPr="001E1967" w:rsidRDefault="008E0DB9" w:rsidP="008E0DB9">
      <w:r>
        <w:t>Equivalence in multiplication is maintained no matter how the numbers are grouped (associative property).</w:t>
      </w:r>
    </w:p>
    <w:p w14:paraId="224D66D1" w14:textId="77777777" w:rsidR="00211437" w:rsidRPr="00211437" w:rsidRDefault="00211437" w:rsidP="00211437"/>
    <w:p w14:paraId="07E88724" w14:textId="77777777" w:rsidR="0027769F" w:rsidRDefault="0027769F">
      <w:pPr>
        <w:widowControl/>
        <w:spacing w:after="0" w:line="240" w:lineRule="auto"/>
        <w:rPr>
          <w:rFonts w:asciiTheme="majorHAnsi" w:eastAsiaTheme="majorEastAsia" w:hAnsiTheme="majorHAnsi" w:cstheme="majorBidi"/>
          <w:b/>
          <w:sz w:val="28"/>
          <w:szCs w:val="26"/>
        </w:rPr>
      </w:pPr>
      <w:r>
        <w:br w:type="page"/>
      </w:r>
    </w:p>
    <w:p w14:paraId="2AC2A901" w14:textId="7D3C2872" w:rsidR="00211437" w:rsidRDefault="00211437" w:rsidP="00211437">
      <w:pPr>
        <w:pStyle w:val="Heading2"/>
      </w:pPr>
      <w:r>
        <w:lastRenderedPageBreak/>
        <w:t>Suggested implementation</w:t>
      </w:r>
    </w:p>
    <w:tbl>
      <w:tblPr>
        <w:tblStyle w:val="AASETable"/>
        <w:tblW w:w="0" w:type="auto"/>
        <w:tblCellMar>
          <w:top w:w="113" w:type="dxa"/>
          <w:left w:w="113" w:type="dxa"/>
          <w:bottom w:w="113" w:type="dxa"/>
          <w:right w:w="113" w:type="dxa"/>
        </w:tblCellMar>
        <w:tblLook w:val="04A0" w:firstRow="1" w:lastRow="0" w:firstColumn="1" w:lastColumn="0" w:noHBand="0" w:noVBand="1"/>
      </w:tblPr>
      <w:tblGrid>
        <w:gridCol w:w="1413"/>
        <w:gridCol w:w="4220"/>
        <w:gridCol w:w="4221"/>
      </w:tblGrid>
      <w:tr w:rsidR="00211437" w14:paraId="17F7704A" w14:textId="77777777" w:rsidTr="00147150">
        <w:trPr>
          <w:cnfStyle w:val="100000000000" w:firstRow="1" w:lastRow="0" w:firstColumn="0" w:lastColumn="0" w:oddVBand="0" w:evenVBand="0" w:oddHBand="0" w:evenHBand="0" w:firstRowFirstColumn="0" w:firstRowLastColumn="0" w:lastRowFirstColumn="0" w:lastRowLastColumn="0"/>
        </w:trPr>
        <w:tc>
          <w:tcPr>
            <w:tcW w:w="1413" w:type="dxa"/>
          </w:tcPr>
          <w:p w14:paraId="08DA5180" w14:textId="77777777" w:rsidR="00211437" w:rsidRPr="00A828A1" w:rsidRDefault="00211437" w:rsidP="00147150">
            <w:pPr>
              <w:jc w:val="center"/>
              <w:rPr>
                <w:b/>
                <w:bCs/>
              </w:rPr>
            </w:pPr>
          </w:p>
        </w:tc>
        <w:tc>
          <w:tcPr>
            <w:tcW w:w="4220" w:type="dxa"/>
          </w:tcPr>
          <w:p w14:paraId="3A754F93" w14:textId="77777777" w:rsidR="00211437" w:rsidRPr="00A828A1" w:rsidRDefault="00211437" w:rsidP="00147150">
            <w:pPr>
              <w:jc w:val="center"/>
              <w:rPr>
                <w:b/>
                <w:bCs/>
              </w:rPr>
            </w:pPr>
            <w:r>
              <w:rPr>
                <w:b/>
                <w:bCs/>
              </w:rPr>
              <w:t>Week 1</w:t>
            </w:r>
          </w:p>
        </w:tc>
        <w:tc>
          <w:tcPr>
            <w:tcW w:w="4221" w:type="dxa"/>
          </w:tcPr>
          <w:p w14:paraId="417A9D75" w14:textId="77777777" w:rsidR="00211437" w:rsidRPr="00A828A1" w:rsidRDefault="00211437" w:rsidP="00147150">
            <w:pPr>
              <w:jc w:val="center"/>
              <w:rPr>
                <w:b/>
                <w:bCs/>
              </w:rPr>
            </w:pPr>
            <w:r>
              <w:rPr>
                <w:b/>
                <w:bCs/>
              </w:rPr>
              <w:t>Week 2</w:t>
            </w:r>
          </w:p>
        </w:tc>
      </w:tr>
      <w:tr w:rsidR="00211437" w14:paraId="3F1CB606" w14:textId="77777777" w:rsidTr="00147150">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FC940B" w:themeFill="background2"/>
          </w:tcPr>
          <w:p w14:paraId="0A9B981C" w14:textId="77777777" w:rsidR="00211437" w:rsidRPr="00A828A1" w:rsidRDefault="00211437" w:rsidP="00147150">
            <w:pPr>
              <w:jc w:val="both"/>
              <w:rPr>
                <w:b/>
                <w:bCs/>
                <w:color w:val="FFFFFF" w:themeColor="background1"/>
              </w:rPr>
            </w:pPr>
            <w:r>
              <w:rPr>
                <w:b/>
                <w:bCs/>
                <w:color w:val="FFFFFF" w:themeColor="background1"/>
              </w:rPr>
              <w:t>Monday</w:t>
            </w:r>
          </w:p>
        </w:tc>
        <w:tc>
          <w:tcPr>
            <w:tcW w:w="4220" w:type="dxa"/>
          </w:tcPr>
          <w:p w14:paraId="2DC7FA75" w14:textId="77777777" w:rsidR="00875582" w:rsidRPr="00875582" w:rsidRDefault="00875582" w:rsidP="00875582">
            <w:pPr>
              <w:rPr>
                <w:b/>
                <w:bCs/>
              </w:rPr>
            </w:pPr>
            <w:r w:rsidRPr="00875582">
              <w:rPr>
                <w:b/>
                <w:bCs/>
              </w:rPr>
              <w:t>Task 1 • How many cupcakes?</w:t>
            </w:r>
          </w:p>
          <w:p w14:paraId="6BE01F10" w14:textId="77777777" w:rsidR="00875582" w:rsidRPr="00875582" w:rsidRDefault="00875582" w:rsidP="00C37091">
            <w:pPr>
              <w:pStyle w:val="ListBullet"/>
            </w:pPr>
            <w:r w:rsidRPr="00875582">
              <w:t>Launch and Explore</w:t>
            </w:r>
          </w:p>
          <w:p w14:paraId="10148A5F" w14:textId="77777777" w:rsidR="00875582" w:rsidRPr="00875582" w:rsidRDefault="00875582" w:rsidP="00C37091">
            <w:pPr>
              <w:pStyle w:val="ListBullet"/>
            </w:pPr>
            <w:r w:rsidRPr="00875582">
              <w:t xml:space="preserve">Gallery </w:t>
            </w:r>
            <w:proofErr w:type="gramStart"/>
            <w:r w:rsidRPr="00875582">
              <w:t>walk</w:t>
            </w:r>
            <w:proofErr w:type="gramEnd"/>
          </w:p>
          <w:p w14:paraId="386C354D" w14:textId="5370E9D9" w:rsidR="00211437" w:rsidRDefault="00211437" w:rsidP="00875582">
            <w:pPr>
              <w:pStyle w:val="ListBullet"/>
              <w:numPr>
                <w:ilvl w:val="0"/>
                <w:numId w:val="0"/>
              </w:numPr>
              <w:ind w:left="284" w:hanging="284"/>
            </w:pPr>
          </w:p>
        </w:tc>
        <w:tc>
          <w:tcPr>
            <w:tcW w:w="4221" w:type="dxa"/>
          </w:tcPr>
          <w:p w14:paraId="65A25515" w14:textId="77777777" w:rsidR="00AB6E47" w:rsidRPr="00AB6E47" w:rsidRDefault="00AB6E47" w:rsidP="00AB6E47">
            <w:pPr>
              <w:rPr>
                <w:b/>
                <w:bCs/>
              </w:rPr>
            </w:pPr>
            <w:r w:rsidRPr="00AB6E47">
              <w:rPr>
                <w:b/>
                <w:bCs/>
              </w:rPr>
              <w:t>Task 4 • Packing rolls</w:t>
            </w:r>
          </w:p>
          <w:p w14:paraId="1FA6F347" w14:textId="77777777" w:rsidR="00AB6E47" w:rsidRPr="00AB6E47" w:rsidRDefault="00AB6E47" w:rsidP="00C37091">
            <w:pPr>
              <w:pStyle w:val="ListBullet"/>
            </w:pPr>
            <w:r w:rsidRPr="00AB6E47">
              <w:t>Launch and Explore</w:t>
            </w:r>
          </w:p>
          <w:p w14:paraId="62CFACCE" w14:textId="77777777" w:rsidR="00AB6E47" w:rsidRPr="00AB6E47" w:rsidRDefault="00AB6E47" w:rsidP="00C37091">
            <w:pPr>
              <w:pStyle w:val="ListBullet"/>
            </w:pPr>
            <w:r w:rsidRPr="00AB6E47">
              <w:t>Connect</w:t>
            </w:r>
          </w:p>
          <w:p w14:paraId="04C2C56E" w14:textId="542535A6" w:rsidR="00F35F7B" w:rsidRDefault="00AB6E47" w:rsidP="00C37091">
            <w:pPr>
              <w:pStyle w:val="ListBullet"/>
            </w:pPr>
            <w:r w:rsidRPr="00AB6E47">
              <w:t>Summarise</w:t>
            </w:r>
          </w:p>
        </w:tc>
      </w:tr>
      <w:tr w:rsidR="00211437" w14:paraId="5CFA1086" w14:textId="77777777" w:rsidTr="00147150">
        <w:trPr>
          <w:cnfStyle w:val="000000010000" w:firstRow="0" w:lastRow="0" w:firstColumn="0" w:lastColumn="0" w:oddVBand="0" w:evenVBand="0" w:oddHBand="0" w:evenHBand="1" w:firstRowFirstColumn="0" w:firstRowLastColumn="0" w:lastRowFirstColumn="0" w:lastRowLastColumn="0"/>
        </w:trPr>
        <w:tc>
          <w:tcPr>
            <w:tcW w:w="1413" w:type="dxa"/>
            <w:shd w:val="clear" w:color="auto" w:fill="FC940B" w:themeFill="background2"/>
          </w:tcPr>
          <w:p w14:paraId="4B7FCC56" w14:textId="77777777" w:rsidR="00211437" w:rsidRPr="00A828A1" w:rsidRDefault="00211437" w:rsidP="00147150">
            <w:pPr>
              <w:jc w:val="both"/>
              <w:rPr>
                <w:b/>
                <w:bCs/>
                <w:color w:val="FFFFFF" w:themeColor="background1"/>
              </w:rPr>
            </w:pPr>
            <w:r>
              <w:rPr>
                <w:b/>
                <w:bCs/>
                <w:color w:val="FFFFFF" w:themeColor="background1"/>
              </w:rPr>
              <w:t>Tuesday</w:t>
            </w:r>
          </w:p>
        </w:tc>
        <w:tc>
          <w:tcPr>
            <w:tcW w:w="4220" w:type="dxa"/>
          </w:tcPr>
          <w:p w14:paraId="0ADB8592" w14:textId="77777777" w:rsidR="00AB6E47" w:rsidRPr="00AB6E47" w:rsidRDefault="00AB6E47" w:rsidP="00AB6E47">
            <w:pPr>
              <w:rPr>
                <w:b/>
                <w:bCs/>
              </w:rPr>
            </w:pPr>
            <w:r w:rsidRPr="00AB6E47">
              <w:rPr>
                <w:b/>
                <w:bCs/>
              </w:rPr>
              <w:t>Task 1 • How many cupcakes?</w:t>
            </w:r>
          </w:p>
          <w:p w14:paraId="6A15578E" w14:textId="1B69F806" w:rsidR="00AB6E47" w:rsidRDefault="00C37091" w:rsidP="00C37091">
            <w:pPr>
              <w:pStyle w:val="ListBullet"/>
            </w:pPr>
            <w:r>
              <w:t>Connect</w:t>
            </w:r>
          </w:p>
          <w:p w14:paraId="38186F04" w14:textId="33C458E3" w:rsidR="00C37091" w:rsidRPr="00AB6E47" w:rsidRDefault="00C37091" w:rsidP="00C37091">
            <w:pPr>
              <w:pStyle w:val="ListBullet"/>
            </w:pPr>
            <w:r>
              <w:t>Summarise</w:t>
            </w:r>
          </w:p>
          <w:p w14:paraId="54E61433" w14:textId="5FEC6495" w:rsidR="00211437" w:rsidRDefault="00211437" w:rsidP="00C37091">
            <w:pPr>
              <w:pStyle w:val="ListBullet"/>
              <w:numPr>
                <w:ilvl w:val="0"/>
                <w:numId w:val="0"/>
              </w:numPr>
              <w:ind w:left="284" w:hanging="284"/>
            </w:pPr>
          </w:p>
        </w:tc>
        <w:tc>
          <w:tcPr>
            <w:tcW w:w="4221" w:type="dxa"/>
          </w:tcPr>
          <w:p w14:paraId="084BF3A7" w14:textId="1D10E243" w:rsidR="00C37091" w:rsidRPr="00C37091" w:rsidRDefault="00C37091" w:rsidP="00C37091">
            <w:pPr>
              <w:rPr>
                <w:b/>
                <w:bCs/>
              </w:rPr>
            </w:pPr>
            <w:r w:rsidRPr="00C37091">
              <w:rPr>
                <w:b/>
                <w:bCs/>
              </w:rPr>
              <w:t xml:space="preserve">Task 5 • Packing </w:t>
            </w:r>
            <w:proofErr w:type="spellStart"/>
            <w:r w:rsidR="00677F1F">
              <w:rPr>
                <w:b/>
                <w:bCs/>
              </w:rPr>
              <w:t>cakes</w:t>
            </w:r>
            <w:r w:rsidRPr="00C37091">
              <w:rPr>
                <w:b/>
                <w:bCs/>
              </w:rPr>
              <w:t>s</w:t>
            </w:r>
            <w:proofErr w:type="spellEnd"/>
          </w:p>
          <w:p w14:paraId="64CF093C" w14:textId="77777777" w:rsidR="00C37091" w:rsidRPr="00C37091" w:rsidRDefault="00C37091" w:rsidP="00C37091">
            <w:pPr>
              <w:pStyle w:val="ListBullet"/>
            </w:pPr>
            <w:r w:rsidRPr="00C37091">
              <w:t>Launch and Explore</w:t>
            </w:r>
          </w:p>
          <w:p w14:paraId="75A22C25" w14:textId="77777777" w:rsidR="00C37091" w:rsidRPr="00C37091" w:rsidRDefault="00C37091" w:rsidP="00C37091">
            <w:pPr>
              <w:pStyle w:val="ListBullet"/>
            </w:pPr>
            <w:r w:rsidRPr="00C37091">
              <w:t>Connect</w:t>
            </w:r>
          </w:p>
          <w:p w14:paraId="0F62D109" w14:textId="6984701D" w:rsidR="00F35F7B" w:rsidRPr="00C37091" w:rsidRDefault="00C37091" w:rsidP="00C37091">
            <w:pPr>
              <w:pStyle w:val="ListBullet"/>
            </w:pPr>
            <w:r w:rsidRPr="00C37091">
              <w:t>Summarise</w:t>
            </w:r>
          </w:p>
        </w:tc>
      </w:tr>
      <w:tr w:rsidR="00211437" w14:paraId="30E2DA5F" w14:textId="77777777" w:rsidTr="00147150">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FC940B" w:themeFill="background2"/>
          </w:tcPr>
          <w:p w14:paraId="0058BEBF" w14:textId="77777777" w:rsidR="00211437" w:rsidRPr="00A828A1" w:rsidRDefault="00211437" w:rsidP="00147150">
            <w:pPr>
              <w:jc w:val="both"/>
              <w:rPr>
                <w:b/>
                <w:bCs/>
                <w:color w:val="FFFFFF" w:themeColor="background1"/>
              </w:rPr>
            </w:pPr>
            <w:r>
              <w:rPr>
                <w:b/>
                <w:bCs/>
                <w:color w:val="FFFFFF" w:themeColor="background1"/>
              </w:rPr>
              <w:t>Wednesday</w:t>
            </w:r>
          </w:p>
        </w:tc>
        <w:tc>
          <w:tcPr>
            <w:tcW w:w="4220" w:type="dxa"/>
          </w:tcPr>
          <w:p w14:paraId="78BB0931" w14:textId="77777777" w:rsidR="00487181" w:rsidRPr="00487181" w:rsidRDefault="00487181" w:rsidP="00487181">
            <w:pPr>
              <w:pStyle w:val="ListBullet"/>
              <w:numPr>
                <w:ilvl w:val="0"/>
                <w:numId w:val="0"/>
              </w:numPr>
              <w:ind w:left="284" w:hanging="284"/>
              <w:rPr>
                <w:b/>
                <w:bCs/>
              </w:rPr>
            </w:pPr>
            <w:r w:rsidRPr="00487181">
              <w:rPr>
                <w:b/>
                <w:bCs/>
              </w:rPr>
              <w:t>Task 2 • How many bread rolls?</w:t>
            </w:r>
          </w:p>
          <w:p w14:paraId="3A5CA35F" w14:textId="77777777" w:rsidR="00487181" w:rsidRDefault="00487181" w:rsidP="00487181">
            <w:pPr>
              <w:pStyle w:val="ListBullet"/>
            </w:pPr>
            <w:r>
              <w:t>Launch and Explore</w:t>
            </w:r>
          </w:p>
          <w:p w14:paraId="0EF4560C" w14:textId="77777777" w:rsidR="00487181" w:rsidRDefault="00487181" w:rsidP="00487181">
            <w:pPr>
              <w:pStyle w:val="ListBullet"/>
            </w:pPr>
            <w:r>
              <w:t>Connect</w:t>
            </w:r>
          </w:p>
          <w:p w14:paraId="7A44DB30" w14:textId="4E95B85D" w:rsidR="00211437" w:rsidRPr="00487181" w:rsidRDefault="00487181" w:rsidP="00487181">
            <w:pPr>
              <w:pStyle w:val="ListBullet"/>
            </w:pPr>
            <w:r>
              <w:t>Summarise</w:t>
            </w:r>
          </w:p>
        </w:tc>
        <w:tc>
          <w:tcPr>
            <w:tcW w:w="4221" w:type="dxa"/>
          </w:tcPr>
          <w:p w14:paraId="00CED8F4" w14:textId="77777777" w:rsidR="00B13114" w:rsidRPr="00B13114" w:rsidRDefault="00B13114" w:rsidP="00B13114">
            <w:pPr>
              <w:pStyle w:val="ListBullet"/>
              <w:numPr>
                <w:ilvl w:val="0"/>
                <w:numId w:val="0"/>
              </w:numPr>
              <w:rPr>
                <w:b/>
                <w:bCs/>
              </w:rPr>
            </w:pPr>
            <w:r w:rsidRPr="00B13114">
              <w:rPr>
                <w:b/>
                <w:bCs/>
              </w:rPr>
              <w:t xml:space="preserve">Task 6 • Transforming arrays </w:t>
            </w:r>
          </w:p>
          <w:p w14:paraId="1A65C7E2" w14:textId="77777777" w:rsidR="00B13114" w:rsidRDefault="00B13114" w:rsidP="00B13114">
            <w:pPr>
              <w:pStyle w:val="ListBullet"/>
            </w:pPr>
            <w:r>
              <w:t>Number string</w:t>
            </w:r>
          </w:p>
          <w:p w14:paraId="2CD63603" w14:textId="4DB1E844" w:rsidR="00211437" w:rsidRPr="00487181" w:rsidRDefault="00B13114" w:rsidP="00B13114">
            <w:pPr>
              <w:pStyle w:val="ListBullet"/>
            </w:pPr>
            <w:r>
              <w:t xml:space="preserve">Complete the activity </w:t>
            </w:r>
            <w:r w:rsidRPr="00B13114">
              <w:t>Transforming</w:t>
            </w:r>
            <w:r>
              <w:t xml:space="preserve"> arrays</w:t>
            </w:r>
          </w:p>
        </w:tc>
      </w:tr>
      <w:tr w:rsidR="00211437" w14:paraId="64C918BA" w14:textId="77777777" w:rsidTr="00147150">
        <w:trPr>
          <w:cnfStyle w:val="000000010000" w:firstRow="0" w:lastRow="0" w:firstColumn="0" w:lastColumn="0" w:oddVBand="0" w:evenVBand="0" w:oddHBand="0" w:evenHBand="1" w:firstRowFirstColumn="0" w:firstRowLastColumn="0" w:lastRowFirstColumn="0" w:lastRowLastColumn="0"/>
        </w:trPr>
        <w:tc>
          <w:tcPr>
            <w:tcW w:w="1413" w:type="dxa"/>
            <w:shd w:val="clear" w:color="auto" w:fill="FC940B" w:themeFill="background2"/>
          </w:tcPr>
          <w:p w14:paraId="09E03AB8" w14:textId="77777777" w:rsidR="00211437" w:rsidRPr="00A828A1" w:rsidRDefault="00211437" w:rsidP="00147150">
            <w:pPr>
              <w:jc w:val="both"/>
              <w:rPr>
                <w:b/>
                <w:bCs/>
                <w:color w:val="FFFFFF" w:themeColor="background1"/>
              </w:rPr>
            </w:pPr>
            <w:r>
              <w:rPr>
                <w:b/>
                <w:bCs/>
                <w:color w:val="FFFFFF" w:themeColor="background1"/>
              </w:rPr>
              <w:t>Thursday</w:t>
            </w:r>
          </w:p>
        </w:tc>
        <w:tc>
          <w:tcPr>
            <w:tcW w:w="4220" w:type="dxa"/>
          </w:tcPr>
          <w:p w14:paraId="7E927995" w14:textId="77777777" w:rsidR="00857B7B" w:rsidRPr="00857B7B" w:rsidRDefault="00857B7B" w:rsidP="00857B7B">
            <w:pPr>
              <w:pStyle w:val="ListBullet"/>
              <w:numPr>
                <w:ilvl w:val="0"/>
                <w:numId w:val="0"/>
              </w:numPr>
              <w:ind w:left="284" w:hanging="284"/>
              <w:rPr>
                <w:b/>
                <w:bCs/>
              </w:rPr>
            </w:pPr>
            <w:r w:rsidRPr="00857B7B">
              <w:rPr>
                <w:b/>
                <w:bCs/>
              </w:rPr>
              <w:t>Task 3 • How can I work it out?</w:t>
            </w:r>
          </w:p>
          <w:p w14:paraId="544F52EC" w14:textId="77777777" w:rsidR="00857B7B" w:rsidRDefault="00857B7B" w:rsidP="00857B7B">
            <w:pPr>
              <w:pStyle w:val="ListBullet"/>
            </w:pPr>
            <w:r>
              <w:t>Number string</w:t>
            </w:r>
          </w:p>
          <w:p w14:paraId="4201F088" w14:textId="022D0313" w:rsidR="00211437" w:rsidRPr="00487181" w:rsidRDefault="00857B7B" w:rsidP="00857B7B">
            <w:pPr>
              <w:pStyle w:val="ListBullet"/>
            </w:pPr>
            <w:r>
              <w:t xml:space="preserve">Complete the </w:t>
            </w:r>
            <w:r w:rsidRPr="00857B7B">
              <w:t>activity</w:t>
            </w:r>
            <w:r>
              <w:t xml:space="preserve"> How can I work it out?</w:t>
            </w:r>
          </w:p>
        </w:tc>
        <w:tc>
          <w:tcPr>
            <w:tcW w:w="4221" w:type="dxa"/>
          </w:tcPr>
          <w:p w14:paraId="52FEFF58" w14:textId="77777777" w:rsidR="00AE2B14" w:rsidRPr="00AE2B14" w:rsidRDefault="00AE2B14" w:rsidP="00AE2B14">
            <w:pPr>
              <w:pStyle w:val="ListBullet"/>
              <w:numPr>
                <w:ilvl w:val="0"/>
                <w:numId w:val="0"/>
              </w:numPr>
              <w:rPr>
                <w:b/>
                <w:bCs/>
              </w:rPr>
            </w:pPr>
            <w:r w:rsidRPr="00AE2B14">
              <w:rPr>
                <w:b/>
                <w:bCs/>
              </w:rPr>
              <w:t xml:space="preserve">Task 6 • Transforming arrays </w:t>
            </w:r>
          </w:p>
          <w:p w14:paraId="531F3F44" w14:textId="5F2AC899" w:rsidR="00AE2B14" w:rsidRPr="00AE2B14" w:rsidRDefault="00AE2B14" w:rsidP="00AE2B14">
            <w:pPr>
              <w:pStyle w:val="ListBullet"/>
            </w:pPr>
            <w:r>
              <w:t>Number string</w:t>
            </w:r>
          </w:p>
          <w:p w14:paraId="7CD5455C" w14:textId="77777777" w:rsidR="00AE2B14" w:rsidRPr="00AE2B14" w:rsidRDefault="00AE2B14" w:rsidP="00AE2B14">
            <w:pPr>
              <w:pStyle w:val="ListBullet"/>
              <w:numPr>
                <w:ilvl w:val="0"/>
                <w:numId w:val="0"/>
              </w:numPr>
              <w:rPr>
                <w:b/>
                <w:bCs/>
              </w:rPr>
            </w:pPr>
            <w:r w:rsidRPr="00AE2B14">
              <w:rPr>
                <w:b/>
                <w:bCs/>
              </w:rPr>
              <w:t>Task 7 • Card sort</w:t>
            </w:r>
          </w:p>
          <w:p w14:paraId="2025CA28" w14:textId="1CD2E80A" w:rsidR="00211437" w:rsidRPr="00487181" w:rsidRDefault="00AE2B14" w:rsidP="00AE2B14">
            <w:pPr>
              <w:pStyle w:val="ListBullet"/>
            </w:pPr>
            <w:r>
              <w:t>Complete the card sort activity</w:t>
            </w:r>
          </w:p>
        </w:tc>
      </w:tr>
      <w:tr w:rsidR="00211437" w14:paraId="6ADB9BC0" w14:textId="77777777" w:rsidTr="00147150">
        <w:trPr>
          <w:cnfStyle w:val="000000100000" w:firstRow="0" w:lastRow="0" w:firstColumn="0" w:lastColumn="0" w:oddVBand="0" w:evenVBand="0" w:oddHBand="1" w:evenHBand="0" w:firstRowFirstColumn="0" w:firstRowLastColumn="0" w:lastRowFirstColumn="0" w:lastRowLastColumn="0"/>
        </w:trPr>
        <w:tc>
          <w:tcPr>
            <w:tcW w:w="1413" w:type="dxa"/>
            <w:shd w:val="clear" w:color="auto" w:fill="FC940B" w:themeFill="background2"/>
          </w:tcPr>
          <w:p w14:paraId="11C67A41" w14:textId="77777777" w:rsidR="00211437" w:rsidRPr="00A828A1" w:rsidRDefault="00211437" w:rsidP="00147150">
            <w:pPr>
              <w:jc w:val="both"/>
              <w:rPr>
                <w:b/>
                <w:bCs/>
                <w:color w:val="FFFFFF" w:themeColor="background1"/>
              </w:rPr>
            </w:pPr>
            <w:r>
              <w:rPr>
                <w:b/>
                <w:bCs/>
                <w:color w:val="FFFFFF" w:themeColor="background1"/>
              </w:rPr>
              <w:t>Friday</w:t>
            </w:r>
          </w:p>
        </w:tc>
        <w:tc>
          <w:tcPr>
            <w:tcW w:w="4220" w:type="dxa"/>
          </w:tcPr>
          <w:p w14:paraId="480C02F1" w14:textId="77777777" w:rsidR="00857B7B" w:rsidRPr="00AE2B14" w:rsidRDefault="00857B7B" w:rsidP="00AE2B14">
            <w:pPr>
              <w:pStyle w:val="ListBullet"/>
              <w:numPr>
                <w:ilvl w:val="0"/>
                <w:numId w:val="0"/>
              </w:numPr>
              <w:ind w:left="284" w:hanging="284"/>
              <w:rPr>
                <w:b/>
                <w:bCs/>
              </w:rPr>
            </w:pPr>
            <w:r w:rsidRPr="00AE2B14">
              <w:rPr>
                <w:b/>
                <w:bCs/>
              </w:rPr>
              <w:t>Task 3 • How can I work it out?</w:t>
            </w:r>
          </w:p>
          <w:p w14:paraId="0FD9B105" w14:textId="77777777" w:rsidR="00857B7B" w:rsidRDefault="00857B7B" w:rsidP="00857B7B">
            <w:pPr>
              <w:pStyle w:val="ListBullet"/>
            </w:pPr>
            <w:r>
              <w:t>Number string</w:t>
            </w:r>
          </w:p>
          <w:p w14:paraId="225F7294" w14:textId="2D68BBA6" w:rsidR="00211437" w:rsidRPr="00487181" w:rsidRDefault="00857B7B" w:rsidP="00AE2B14">
            <w:pPr>
              <w:pStyle w:val="ListBullet"/>
            </w:pPr>
            <w:r>
              <w:t xml:space="preserve">Gallery </w:t>
            </w:r>
            <w:proofErr w:type="gramStart"/>
            <w:r>
              <w:t>walk</w:t>
            </w:r>
            <w:proofErr w:type="gramEnd"/>
            <w:r>
              <w:t xml:space="preserve"> and discussion</w:t>
            </w:r>
          </w:p>
        </w:tc>
        <w:tc>
          <w:tcPr>
            <w:tcW w:w="4221" w:type="dxa"/>
          </w:tcPr>
          <w:p w14:paraId="1AFA6A42" w14:textId="77777777" w:rsidR="00FE046E" w:rsidRPr="00FE046E" w:rsidRDefault="00FE046E" w:rsidP="00FE046E">
            <w:pPr>
              <w:pStyle w:val="ListBullet"/>
              <w:numPr>
                <w:ilvl w:val="0"/>
                <w:numId w:val="0"/>
              </w:numPr>
              <w:rPr>
                <w:b/>
                <w:bCs/>
              </w:rPr>
            </w:pPr>
            <w:r w:rsidRPr="00FE046E">
              <w:rPr>
                <w:b/>
                <w:bCs/>
              </w:rPr>
              <w:t xml:space="preserve">Task 7 • Card sort </w:t>
            </w:r>
          </w:p>
          <w:p w14:paraId="2AF096F2" w14:textId="13CB20F3" w:rsidR="00211437" w:rsidRPr="00487181" w:rsidRDefault="00FE046E" w:rsidP="00FE046E">
            <w:pPr>
              <w:pStyle w:val="ListBullet"/>
            </w:pPr>
            <w:r w:rsidRPr="00FE046E">
              <w:t>Create</w:t>
            </w:r>
            <w:r>
              <w:t xml:space="preserve"> your own card sort activity</w:t>
            </w:r>
          </w:p>
        </w:tc>
      </w:tr>
    </w:tbl>
    <w:p w14:paraId="769BF132" w14:textId="0187C584" w:rsidR="00E84A64" w:rsidRDefault="00E84A64" w:rsidP="00E84A64"/>
    <w:p w14:paraId="63E2C7D9" w14:textId="77777777" w:rsidR="00EA0F87" w:rsidRDefault="00EA0F87" w:rsidP="00E84A64"/>
    <w:sectPr w:rsidR="00EA0F87" w:rsidSect="003C0D08">
      <w:headerReference w:type="default" r:id="rId13"/>
      <w:footerReference w:type="even" r:id="rId14"/>
      <w:footerReference w:type="default" r:id="rId15"/>
      <w:headerReference w:type="first" r:id="rId16"/>
      <w:footerReference w:type="first" r:id="rId17"/>
      <w:pgSz w:w="11906" w:h="16838" w:code="9"/>
      <w:pgMar w:top="1701" w:right="1021" w:bottom="1304" w:left="1021"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44BD0" w14:textId="77777777" w:rsidR="00A816E7" w:rsidRDefault="00A816E7" w:rsidP="00A21BF1">
      <w:pPr>
        <w:spacing w:line="240" w:lineRule="auto"/>
      </w:pPr>
      <w:r>
        <w:separator/>
      </w:r>
    </w:p>
  </w:endnote>
  <w:endnote w:type="continuationSeparator" w:id="0">
    <w:p w14:paraId="1AFB7AAB" w14:textId="77777777" w:rsidR="00A816E7" w:rsidRDefault="00A816E7"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1567EA67" w14:textId="77777777" w:rsidTr="00824DA9">
      <w:trPr>
        <w:trHeight w:val="601"/>
      </w:trPr>
      <w:tc>
        <w:tcPr>
          <w:tcW w:w="9849" w:type="dxa"/>
          <w:vAlign w:val="bottom"/>
        </w:tcPr>
        <w:p w14:paraId="0D6B603B" w14:textId="77777777" w:rsidR="00824DA9" w:rsidRPr="001A33B7" w:rsidRDefault="00824DA9" w:rsidP="00CA2679">
          <w:pPr>
            <w:pStyle w:val="Footer"/>
          </w:pPr>
          <w:r>
            <w:fldChar w:fldCharType="begin"/>
          </w:r>
          <w:r>
            <w:instrText xml:space="preserve"> DOCPROPERTY  CoverHeading </w:instrText>
          </w:r>
          <w:r>
            <w:fldChar w:fldCharType="separate"/>
          </w:r>
          <w:r w:rsidR="00471173">
            <w:rPr>
              <w:b/>
              <w:bCs/>
            </w:rPr>
            <w:t>Error! Unknown document property name.</w:t>
          </w:r>
          <w:r>
            <w:fldChar w:fldCharType="end"/>
          </w:r>
        </w:p>
      </w:tc>
      <w:tc>
        <w:tcPr>
          <w:tcW w:w="355" w:type="dxa"/>
          <w:vAlign w:val="bottom"/>
        </w:tcPr>
        <w:p w14:paraId="6B577672"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4E9835FA"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0F07DFAE" w14:textId="77777777" w:rsidTr="00AF702B">
      <w:trPr>
        <w:trHeight w:val="454"/>
      </w:trPr>
      <w:tc>
        <w:tcPr>
          <w:tcW w:w="2127" w:type="dxa"/>
          <w:vAlign w:val="bottom"/>
        </w:tcPr>
        <w:p w14:paraId="1517E4C0" w14:textId="77777777" w:rsidR="000706AA" w:rsidRPr="00541954" w:rsidRDefault="000706AA" w:rsidP="000706AA">
          <w:pPr>
            <w:pStyle w:val="Footer"/>
            <w:jc w:val="left"/>
          </w:pPr>
          <w:r>
            <w:rPr>
              <w:noProof/>
            </w:rPr>
            <w:drawing>
              <wp:inline distT="0" distB="0" distL="0" distR="0" wp14:anchorId="700278BA" wp14:editId="29DE6C89">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0AF4A4E" w14:textId="77777777" w:rsidR="000706AA" w:rsidRPr="00F87F18" w:rsidRDefault="00AC6210" w:rsidP="000706AA">
          <w:pPr>
            <w:pStyle w:val="Footer"/>
            <w:jc w:val="center"/>
            <w:rPr>
              <w:rStyle w:val="Hyperlink"/>
            </w:rPr>
          </w:pPr>
          <w:hyperlink r:id="rId3" w:history="1">
            <w:r w:rsidR="000706AA" w:rsidRPr="00F87F18">
              <w:rPr>
                <w:rStyle w:val="Hyperlink"/>
              </w:rPr>
              <w:t>resolve.edu.au</w:t>
            </w:r>
          </w:hyperlink>
        </w:p>
      </w:tc>
      <w:tc>
        <w:tcPr>
          <w:tcW w:w="2067" w:type="dxa"/>
          <w:vAlign w:val="bottom"/>
        </w:tcPr>
        <w:p w14:paraId="6FC260C9"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3C1CD5FA"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374C4D95" w14:textId="77777777" w:rsidTr="00AF702B">
      <w:trPr>
        <w:trHeight w:val="454"/>
      </w:trPr>
      <w:tc>
        <w:tcPr>
          <w:tcW w:w="2127" w:type="dxa"/>
          <w:vAlign w:val="bottom"/>
        </w:tcPr>
        <w:p w14:paraId="503CD3C3" w14:textId="77777777" w:rsidR="000706AA" w:rsidRPr="00541954" w:rsidRDefault="000706AA" w:rsidP="000706AA">
          <w:pPr>
            <w:pStyle w:val="Footer"/>
            <w:jc w:val="left"/>
          </w:pPr>
          <w:r>
            <w:rPr>
              <w:noProof/>
            </w:rPr>
            <w:drawing>
              <wp:inline distT="0" distB="0" distL="0" distR="0" wp14:anchorId="74D9ADF1" wp14:editId="5DF2E033">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894D03B" w14:textId="77777777" w:rsidR="000706AA" w:rsidRPr="00F87F18" w:rsidRDefault="00AC6210" w:rsidP="000706AA">
          <w:pPr>
            <w:pStyle w:val="Footer"/>
            <w:jc w:val="center"/>
            <w:rPr>
              <w:rStyle w:val="Hyperlink"/>
            </w:rPr>
          </w:pPr>
          <w:hyperlink r:id="rId3" w:history="1">
            <w:r w:rsidR="000706AA" w:rsidRPr="00F87F18">
              <w:rPr>
                <w:rStyle w:val="Hyperlink"/>
              </w:rPr>
              <w:t>resolve.edu.au</w:t>
            </w:r>
          </w:hyperlink>
        </w:p>
      </w:tc>
      <w:tc>
        <w:tcPr>
          <w:tcW w:w="2067" w:type="dxa"/>
          <w:vAlign w:val="bottom"/>
        </w:tcPr>
        <w:p w14:paraId="100552F5" w14:textId="77777777" w:rsidR="000706AA" w:rsidRPr="00541954" w:rsidRDefault="000706AA" w:rsidP="000706AA">
          <w:pPr>
            <w:pStyle w:val="Footer"/>
          </w:pPr>
          <w:r w:rsidRPr="004047B9">
            <w:rPr>
              <w:b/>
              <w:bCs/>
              <w:color w:val="FC940B" w:themeColor="accent1"/>
              <w:sz w:val="28"/>
              <w:szCs w:val="28"/>
            </w:rPr>
            <w:t>(</w:t>
          </w:r>
          <w:r>
            <w:fldChar w:fldCharType="begin"/>
          </w:r>
          <w:r>
            <w:instrText xml:space="preserve"> PAGE   \* MERGEFORMAT </w:instrText>
          </w:r>
          <w:r>
            <w:fldChar w:fldCharType="separate"/>
          </w:r>
          <w:r>
            <w:t>1</w:t>
          </w:r>
          <w:r>
            <w:rPr>
              <w:noProof/>
            </w:rPr>
            <w:fldChar w:fldCharType="end"/>
          </w:r>
          <w:r w:rsidRPr="004047B9">
            <w:rPr>
              <w:b/>
              <w:bCs/>
              <w:noProof/>
              <w:color w:val="FC940B" w:themeColor="accent1"/>
              <w:sz w:val="28"/>
              <w:szCs w:val="28"/>
            </w:rPr>
            <w:t>)</w:t>
          </w:r>
        </w:p>
      </w:tc>
    </w:tr>
  </w:tbl>
  <w:p w14:paraId="05491909"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9D612" w14:textId="77777777" w:rsidR="00A816E7" w:rsidRDefault="00A816E7" w:rsidP="00A21BF1">
      <w:pPr>
        <w:spacing w:line="240" w:lineRule="auto"/>
      </w:pPr>
      <w:bookmarkStart w:id="0" w:name="_Hlk480808360"/>
      <w:bookmarkEnd w:id="0"/>
      <w:r>
        <w:separator/>
      </w:r>
    </w:p>
  </w:footnote>
  <w:footnote w:type="continuationSeparator" w:id="0">
    <w:p w14:paraId="4B75DB8B" w14:textId="77777777" w:rsidR="00A816E7" w:rsidRDefault="00A816E7"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ook w:val="04A0" w:firstRow="1" w:lastRow="0" w:firstColumn="1" w:lastColumn="0" w:noHBand="0" w:noVBand="1"/>
    </w:tblPr>
    <w:tblGrid>
      <w:gridCol w:w="9854"/>
    </w:tblGrid>
    <w:tr w:rsidR="00936951" w:rsidRPr="00936951" w14:paraId="598DC294" w14:textId="77777777" w:rsidTr="00936951">
      <w:tc>
        <w:tcPr>
          <w:tcW w:w="9854" w:type="dxa"/>
          <w:tcBorders>
            <w:top w:val="nil"/>
            <w:left w:val="nil"/>
            <w:bottom w:val="nil"/>
            <w:right w:val="nil"/>
          </w:tcBorders>
        </w:tcPr>
        <w:p w14:paraId="17B6C419" w14:textId="40B8BD80"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AC6210">
            <w:rPr>
              <w:b/>
              <w:bCs/>
              <w:noProof/>
              <w:sz w:val="22"/>
            </w:rPr>
            <w:t>Multiplication: Trays of arrays</w:t>
          </w:r>
          <w:r w:rsidRPr="00936951">
            <w:rPr>
              <w:b/>
              <w:bCs/>
              <w:sz w:val="22"/>
            </w:rPr>
            <w:fldChar w:fldCharType="end"/>
          </w:r>
        </w:p>
      </w:tc>
    </w:tr>
  </w:tbl>
  <w:p w14:paraId="2E6E9D41" w14:textId="77777777" w:rsidR="00936951" w:rsidRDefault="00936951" w:rsidP="00936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096" w:type="pct"/>
      <w:tblLook w:val="04A0" w:firstRow="1" w:lastRow="0" w:firstColumn="1" w:lastColumn="0" w:noHBand="0" w:noVBand="1"/>
    </w:tblPr>
    <w:tblGrid>
      <w:gridCol w:w="8081"/>
    </w:tblGrid>
    <w:tr w:rsidR="004A5DC3" w14:paraId="19420D4B" w14:textId="77777777" w:rsidTr="00BC6039">
      <w:trPr>
        <w:trHeight w:val="1247"/>
      </w:trPr>
      <w:tc>
        <w:tcPr>
          <w:tcW w:w="8080" w:type="dxa"/>
        </w:tcPr>
        <w:p w14:paraId="58C1AE21" w14:textId="77777777" w:rsidR="004A5DC3" w:rsidRPr="00541954" w:rsidRDefault="004A5DC3" w:rsidP="004A5DC3">
          <w:pPr>
            <w:pStyle w:val="Header"/>
            <w:jc w:val="left"/>
          </w:pPr>
          <w:r>
            <w:rPr>
              <w:noProof/>
            </w:rPr>
            <w:drawing>
              <wp:inline distT="0" distB="0" distL="0" distR="0" wp14:anchorId="54F68C13" wp14:editId="1168999C">
                <wp:extent cx="2346960" cy="5103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0197" t="27376" r="10432" b="26773"/>
                        <a:stretch/>
                      </pic:blipFill>
                      <pic:spPr bwMode="auto">
                        <a:xfrm>
                          <a:off x="0" y="0"/>
                          <a:ext cx="2346960" cy="510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604BFE7" w14:textId="77777777"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FFEFD5" w:themeColor="accent4"/>
      </w:rPr>
    </w:lvl>
  </w:abstractNum>
  <w:abstractNum w:abstractNumId="4" w15:restartNumberingAfterBreak="0">
    <w:nsid w:val="02E37897"/>
    <w:multiLevelType w:val="multilevel"/>
    <w:tmpl w:val="488CB474"/>
    <w:numStyleLink w:val="Bullets"/>
  </w:abstractNum>
  <w:abstractNum w:abstractNumId="5" w15:restartNumberingAfterBreak="0">
    <w:nsid w:val="06AD3899"/>
    <w:multiLevelType w:val="multilevel"/>
    <w:tmpl w:val="488CB474"/>
    <w:numStyleLink w:val="Bullets"/>
  </w:abstractNum>
  <w:abstractNum w:abstractNumId="6"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7" w15:restartNumberingAfterBreak="0">
    <w:nsid w:val="13C179D1"/>
    <w:multiLevelType w:val="multilevel"/>
    <w:tmpl w:val="488CB474"/>
    <w:numStyleLink w:val="Bullets"/>
  </w:abstractNum>
  <w:abstractNum w:abstractNumId="8" w15:restartNumberingAfterBreak="0">
    <w:nsid w:val="239F4667"/>
    <w:multiLevelType w:val="multilevel"/>
    <w:tmpl w:val="488CB474"/>
    <w:numStyleLink w:val="Bullets"/>
  </w:abstractNum>
  <w:abstractNum w:abstractNumId="9" w15:restartNumberingAfterBreak="0">
    <w:nsid w:val="23CD183A"/>
    <w:multiLevelType w:val="multilevel"/>
    <w:tmpl w:val="2B8E2F66"/>
    <w:numStyleLink w:val="NumberedHeadings"/>
  </w:abstractNum>
  <w:abstractNum w:abstractNumId="10" w15:restartNumberingAfterBreak="0">
    <w:nsid w:val="289B002D"/>
    <w:multiLevelType w:val="multilevel"/>
    <w:tmpl w:val="488CB474"/>
    <w:numStyleLink w:val="Bullets"/>
  </w:abstractNum>
  <w:abstractNum w:abstractNumId="11" w15:restartNumberingAfterBreak="0">
    <w:nsid w:val="2A1C27B0"/>
    <w:multiLevelType w:val="multilevel"/>
    <w:tmpl w:val="488CB474"/>
    <w:numStyleLink w:val="Bullets"/>
  </w:abstractNum>
  <w:abstractNum w:abstractNumId="12"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F50DAC"/>
    <w:multiLevelType w:val="multilevel"/>
    <w:tmpl w:val="488CB474"/>
    <w:numStyleLink w:val="Bullets"/>
  </w:abstractNum>
  <w:abstractNum w:abstractNumId="14"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335A44BE"/>
    <w:multiLevelType w:val="multilevel"/>
    <w:tmpl w:val="C2FCD396"/>
    <w:numStyleLink w:val="Numbers"/>
  </w:abstractNum>
  <w:abstractNum w:abstractNumId="16"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FC940B" w:themeColor="accent1"/>
      </w:rPr>
    </w:lvl>
    <w:lvl w:ilvl="1">
      <w:start w:val="1"/>
      <w:numFmt w:val="decimal"/>
      <w:lvlText w:val="%1.%2."/>
      <w:lvlJc w:val="left"/>
      <w:pPr>
        <w:ind w:left="737" w:hanging="737"/>
      </w:pPr>
      <w:rPr>
        <w:rFonts w:asciiTheme="majorHAnsi" w:hAnsiTheme="majorHAnsi" w:hint="default"/>
        <w:color w:val="FC940B" w:themeColor="accent1"/>
      </w:rPr>
    </w:lvl>
    <w:lvl w:ilvl="2">
      <w:start w:val="1"/>
      <w:numFmt w:val="decimal"/>
      <w:lvlText w:val="%1.%2.%3."/>
      <w:lvlJc w:val="left"/>
      <w:pPr>
        <w:ind w:left="737" w:hanging="737"/>
      </w:pPr>
      <w:rPr>
        <w:rFonts w:asciiTheme="majorHAnsi" w:hAnsiTheme="majorHAnsi" w:hint="default"/>
        <w:color w:val="FC940B"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FDF7E82"/>
    <w:multiLevelType w:val="multilevel"/>
    <w:tmpl w:val="C2FCD396"/>
    <w:numStyleLink w:val="Numbers"/>
  </w:abstractNum>
  <w:abstractNum w:abstractNumId="18" w15:restartNumberingAfterBreak="0">
    <w:nsid w:val="418F462C"/>
    <w:multiLevelType w:val="multilevel"/>
    <w:tmpl w:val="488CB474"/>
    <w:numStyleLink w:val="Bullets"/>
  </w:abstractNum>
  <w:abstractNum w:abstractNumId="19"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0"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1"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2" w15:restartNumberingAfterBreak="0">
    <w:nsid w:val="51016011"/>
    <w:multiLevelType w:val="multilevel"/>
    <w:tmpl w:val="C2FCD396"/>
    <w:numStyleLink w:val="Numbers"/>
  </w:abstractNum>
  <w:abstractNum w:abstractNumId="23" w15:restartNumberingAfterBreak="0">
    <w:nsid w:val="51A03BD3"/>
    <w:multiLevelType w:val="multilevel"/>
    <w:tmpl w:val="488CB474"/>
    <w:numStyleLink w:val="Bullets"/>
  </w:abstractNum>
  <w:abstractNum w:abstractNumId="24"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4F15C10"/>
    <w:multiLevelType w:val="multilevel"/>
    <w:tmpl w:val="2B8E2F66"/>
    <w:numStyleLink w:val="NumberedHeadings"/>
  </w:abstractNum>
  <w:abstractNum w:abstractNumId="26"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7B07E2"/>
    <w:multiLevelType w:val="multilevel"/>
    <w:tmpl w:val="C2FCD396"/>
    <w:numStyleLink w:val="Numbers"/>
  </w:abstractNum>
  <w:abstractNum w:abstractNumId="28" w15:restartNumberingAfterBreak="0">
    <w:nsid w:val="64171363"/>
    <w:multiLevelType w:val="multilevel"/>
    <w:tmpl w:val="26FAA784"/>
    <w:numStyleLink w:val="HeadingList"/>
  </w:abstractNum>
  <w:abstractNum w:abstractNumId="29"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6E1ACC"/>
    <w:multiLevelType w:val="multilevel"/>
    <w:tmpl w:val="488CB474"/>
    <w:numStyleLink w:val="Bullets"/>
  </w:abstractNum>
  <w:abstractNum w:abstractNumId="33" w15:restartNumberingAfterBreak="0">
    <w:nsid w:val="77484A8F"/>
    <w:multiLevelType w:val="multilevel"/>
    <w:tmpl w:val="C2FCD396"/>
    <w:numStyleLink w:val="Numbers"/>
  </w:abstractNum>
  <w:abstractNum w:abstractNumId="34" w15:restartNumberingAfterBreak="0">
    <w:nsid w:val="77B1234B"/>
    <w:multiLevelType w:val="multilevel"/>
    <w:tmpl w:val="C2FCD396"/>
    <w:numStyleLink w:val="Numbers"/>
  </w:abstractNum>
  <w:num w:numId="1" w16cid:durableId="13886489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26"/>
  </w:num>
  <w:num w:numId="7" w16cid:durableId="1421828783">
    <w:abstractNumId w:val="30"/>
  </w:num>
  <w:num w:numId="8" w16cid:durableId="924455219">
    <w:abstractNumId w:val="24"/>
  </w:num>
  <w:num w:numId="9" w16cid:durableId="943456978">
    <w:abstractNumId w:val="6"/>
  </w:num>
  <w:num w:numId="10" w16cid:durableId="8145819">
    <w:abstractNumId w:val="16"/>
  </w:num>
  <w:num w:numId="11" w16cid:durableId="39402709">
    <w:abstractNumId w:val="31"/>
  </w:num>
  <w:num w:numId="12" w16cid:durableId="1935043804">
    <w:abstractNumId w:val="14"/>
  </w:num>
  <w:num w:numId="13" w16cid:durableId="1532452615">
    <w:abstractNumId w:val="21"/>
  </w:num>
  <w:num w:numId="14" w16cid:durableId="1898588451">
    <w:abstractNumId w:val="19"/>
  </w:num>
  <w:num w:numId="15" w16cid:durableId="983848062">
    <w:abstractNumId w:val="29"/>
  </w:num>
  <w:num w:numId="16" w16cid:durableId="2032030764">
    <w:abstractNumId w:val="9"/>
  </w:num>
  <w:num w:numId="17" w16cid:durableId="1991323754">
    <w:abstractNumId w:val="18"/>
  </w:num>
  <w:num w:numId="18" w16cid:durableId="900408543">
    <w:abstractNumId w:val="25"/>
  </w:num>
  <w:num w:numId="19" w16cid:durableId="610287939">
    <w:abstractNumId w:val="27"/>
  </w:num>
  <w:num w:numId="20" w16cid:durableId="2108232479">
    <w:abstractNumId w:val="13"/>
  </w:num>
  <w:num w:numId="21" w16cid:durableId="1218129958">
    <w:abstractNumId w:val="11"/>
  </w:num>
  <w:num w:numId="22" w16cid:durableId="1374773924">
    <w:abstractNumId w:val="28"/>
  </w:num>
  <w:num w:numId="23" w16cid:durableId="270629335">
    <w:abstractNumId w:val="33"/>
  </w:num>
  <w:num w:numId="24" w16cid:durableId="591357577">
    <w:abstractNumId w:val="22"/>
  </w:num>
  <w:num w:numId="25" w16cid:durableId="2053379164">
    <w:abstractNumId w:val="17"/>
  </w:num>
  <w:num w:numId="26" w16cid:durableId="2114200954">
    <w:abstractNumId w:val="34"/>
  </w:num>
  <w:num w:numId="27" w16cid:durableId="1937055725">
    <w:abstractNumId w:val="5"/>
  </w:num>
  <w:num w:numId="28" w16cid:durableId="1021934914">
    <w:abstractNumId w:val="10"/>
  </w:num>
  <w:num w:numId="29" w16cid:durableId="1572084707">
    <w:abstractNumId w:val="4"/>
  </w:num>
  <w:num w:numId="30" w16cid:durableId="1712925512">
    <w:abstractNumId w:val="7"/>
  </w:num>
  <w:num w:numId="31" w16cid:durableId="1792507149">
    <w:abstractNumId w:val="12"/>
  </w:num>
  <w:num w:numId="32" w16cid:durableId="2058046560">
    <w:abstractNumId w:val="23"/>
  </w:num>
  <w:num w:numId="33" w16cid:durableId="993409717">
    <w:abstractNumId w:val="32"/>
  </w:num>
  <w:num w:numId="34" w16cid:durableId="630063444">
    <w:abstractNumId w:val="15"/>
  </w:num>
  <w:num w:numId="35" w16cid:durableId="28542986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73"/>
    <w:rsid w:val="000044A0"/>
    <w:rsid w:val="000111D3"/>
    <w:rsid w:val="0001166E"/>
    <w:rsid w:val="00013278"/>
    <w:rsid w:val="00024ABE"/>
    <w:rsid w:val="00024C46"/>
    <w:rsid w:val="00025BC1"/>
    <w:rsid w:val="00026F19"/>
    <w:rsid w:val="00030759"/>
    <w:rsid w:val="00032047"/>
    <w:rsid w:val="00034E1C"/>
    <w:rsid w:val="00034E58"/>
    <w:rsid w:val="00036FD8"/>
    <w:rsid w:val="00037557"/>
    <w:rsid w:val="000435A2"/>
    <w:rsid w:val="00053BA4"/>
    <w:rsid w:val="00054CDA"/>
    <w:rsid w:val="000551ED"/>
    <w:rsid w:val="00055D51"/>
    <w:rsid w:val="00057042"/>
    <w:rsid w:val="00057FCB"/>
    <w:rsid w:val="000616DC"/>
    <w:rsid w:val="000706AA"/>
    <w:rsid w:val="00070883"/>
    <w:rsid w:val="00075852"/>
    <w:rsid w:val="000771AF"/>
    <w:rsid w:val="00077D71"/>
    <w:rsid w:val="00077DC8"/>
    <w:rsid w:val="00080C1F"/>
    <w:rsid w:val="0008617C"/>
    <w:rsid w:val="00087BD0"/>
    <w:rsid w:val="0009116E"/>
    <w:rsid w:val="0009118F"/>
    <w:rsid w:val="00092CA3"/>
    <w:rsid w:val="000955D1"/>
    <w:rsid w:val="000965E3"/>
    <w:rsid w:val="0009733B"/>
    <w:rsid w:val="000975C1"/>
    <w:rsid w:val="000A37FB"/>
    <w:rsid w:val="000A5AF4"/>
    <w:rsid w:val="000B0F6E"/>
    <w:rsid w:val="000B19DA"/>
    <w:rsid w:val="000B7385"/>
    <w:rsid w:val="000B7A79"/>
    <w:rsid w:val="000C470C"/>
    <w:rsid w:val="000C4DF8"/>
    <w:rsid w:val="000C61E5"/>
    <w:rsid w:val="000D0297"/>
    <w:rsid w:val="000D1551"/>
    <w:rsid w:val="000D3F86"/>
    <w:rsid w:val="000D45DE"/>
    <w:rsid w:val="000E08F9"/>
    <w:rsid w:val="000E42FD"/>
    <w:rsid w:val="000E5104"/>
    <w:rsid w:val="000F00D9"/>
    <w:rsid w:val="000F026C"/>
    <w:rsid w:val="000F2402"/>
    <w:rsid w:val="000F2DE2"/>
    <w:rsid w:val="000F3D62"/>
    <w:rsid w:val="000F4F58"/>
    <w:rsid w:val="000F50D0"/>
    <w:rsid w:val="000F5C76"/>
    <w:rsid w:val="000F683F"/>
    <w:rsid w:val="00100454"/>
    <w:rsid w:val="001005AC"/>
    <w:rsid w:val="00101576"/>
    <w:rsid w:val="00101860"/>
    <w:rsid w:val="00102ABA"/>
    <w:rsid w:val="00106D42"/>
    <w:rsid w:val="0011040E"/>
    <w:rsid w:val="001141AE"/>
    <w:rsid w:val="0011711C"/>
    <w:rsid w:val="001206BD"/>
    <w:rsid w:val="00121694"/>
    <w:rsid w:val="00121AE4"/>
    <w:rsid w:val="00124714"/>
    <w:rsid w:val="001270C1"/>
    <w:rsid w:val="0013103A"/>
    <w:rsid w:val="00134FBB"/>
    <w:rsid w:val="0013671F"/>
    <w:rsid w:val="00136A2D"/>
    <w:rsid w:val="00136E4E"/>
    <w:rsid w:val="00143C3B"/>
    <w:rsid w:val="00154484"/>
    <w:rsid w:val="00155BEC"/>
    <w:rsid w:val="00157E37"/>
    <w:rsid w:val="00162154"/>
    <w:rsid w:val="00162275"/>
    <w:rsid w:val="00162777"/>
    <w:rsid w:val="00163D07"/>
    <w:rsid w:val="00166A31"/>
    <w:rsid w:val="001708F4"/>
    <w:rsid w:val="001724BC"/>
    <w:rsid w:val="0017337C"/>
    <w:rsid w:val="00174DD0"/>
    <w:rsid w:val="0017526C"/>
    <w:rsid w:val="00175679"/>
    <w:rsid w:val="00176786"/>
    <w:rsid w:val="0017710E"/>
    <w:rsid w:val="00182D1F"/>
    <w:rsid w:val="00190510"/>
    <w:rsid w:val="00193A30"/>
    <w:rsid w:val="0019584F"/>
    <w:rsid w:val="00196B82"/>
    <w:rsid w:val="00196C26"/>
    <w:rsid w:val="001A03A7"/>
    <w:rsid w:val="001A11D1"/>
    <w:rsid w:val="001A14D8"/>
    <w:rsid w:val="001A1637"/>
    <w:rsid w:val="001A3362"/>
    <w:rsid w:val="001A33B7"/>
    <w:rsid w:val="001A5A98"/>
    <w:rsid w:val="001B310A"/>
    <w:rsid w:val="001B52A0"/>
    <w:rsid w:val="001B5F65"/>
    <w:rsid w:val="001B7B5E"/>
    <w:rsid w:val="001C0C6B"/>
    <w:rsid w:val="001C1E69"/>
    <w:rsid w:val="001D0E78"/>
    <w:rsid w:val="001D11F8"/>
    <w:rsid w:val="001D741B"/>
    <w:rsid w:val="001D7549"/>
    <w:rsid w:val="001E0198"/>
    <w:rsid w:val="001E0E78"/>
    <w:rsid w:val="001E1404"/>
    <w:rsid w:val="001E15F5"/>
    <w:rsid w:val="001E1967"/>
    <w:rsid w:val="001F435C"/>
    <w:rsid w:val="001F6C35"/>
    <w:rsid w:val="001F7781"/>
    <w:rsid w:val="002033DF"/>
    <w:rsid w:val="00205972"/>
    <w:rsid w:val="00211437"/>
    <w:rsid w:val="00215A55"/>
    <w:rsid w:val="0023065D"/>
    <w:rsid w:val="00230F57"/>
    <w:rsid w:val="002347AA"/>
    <w:rsid w:val="00235040"/>
    <w:rsid w:val="00240131"/>
    <w:rsid w:val="0024035F"/>
    <w:rsid w:val="00242F8F"/>
    <w:rsid w:val="00243C09"/>
    <w:rsid w:val="00244191"/>
    <w:rsid w:val="00244791"/>
    <w:rsid w:val="0024675B"/>
    <w:rsid w:val="00246C10"/>
    <w:rsid w:val="00250E24"/>
    <w:rsid w:val="002538A4"/>
    <w:rsid w:val="002564EB"/>
    <w:rsid w:val="00256BBA"/>
    <w:rsid w:val="002575EC"/>
    <w:rsid w:val="00257752"/>
    <w:rsid w:val="00263835"/>
    <w:rsid w:val="002647B5"/>
    <w:rsid w:val="00276707"/>
    <w:rsid w:val="0027769F"/>
    <w:rsid w:val="0028049D"/>
    <w:rsid w:val="002817B0"/>
    <w:rsid w:val="00285549"/>
    <w:rsid w:val="00285A59"/>
    <w:rsid w:val="00286A37"/>
    <w:rsid w:val="00286EB4"/>
    <w:rsid w:val="00286F8A"/>
    <w:rsid w:val="00287E17"/>
    <w:rsid w:val="002901B8"/>
    <w:rsid w:val="00290222"/>
    <w:rsid w:val="00290CF8"/>
    <w:rsid w:val="00293E9B"/>
    <w:rsid w:val="00295681"/>
    <w:rsid w:val="002A0099"/>
    <w:rsid w:val="002A2A6B"/>
    <w:rsid w:val="002A3E43"/>
    <w:rsid w:val="002A4F78"/>
    <w:rsid w:val="002A60C2"/>
    <w:rsid w:val="002A67C2"/>
    <w:rsid w:val="002B2B46"/>
    <w:rsid w:val="002B5953"/>
    <w:rsid w:val="002B6C97"/>
    <w:rsid w:val="002C1D11"/>
    <w:rsid w:val="002C3A75"/>
    <w:rsid w:val="002C458A"/>
    <w:rsid w:val="002C58A0"/>
    <w:rsid w:val="002C5B48"/>
    <w:rsid w:val="002C700C"/>
    <w:rsid w:val="002C70D3"/>
    <w:rsid w:val="002D0251"/>
    <w:rsid w:val="002D136C"/>
    <w:rsid w:val="002D2282"/>
    <w:rsid w:val="002D3154"/>
    <w:rsid w:val="002E3AF4"/>
    <w:rsid w:val="002E3D60"/>
    <w:rsid w:val="002F07BE"/>
    <w:rsid w:val="002F1C6A"/>
    <w:rsid w:val="003000E8"/>
    <w:rsid w:val="00301B57"/>
    <w:rsid w:val="003030C4"/>
    <w:rsid w:val="00305A3A"/>
    <w:rsid w:val="00310187"/>
    <w:rsid w:val="00311A47"/>
    <w:rsid w:val="00312F92"/>
    <w:rsid w:val="003164C5"/>
    <w:rsid w:val="003175F2"/>
    <w:rsid w:val="00322CE9"/>
    <w:rsid w:val="003255F2"/>
    <w:rsid w:val="00325B4F"/>
    <w:rsid w:val="00327798"/>
    <w:rsid w:val="00330BD8"/>
    <w:rsid w:val="0033246B"/>
    <w:rsid w:val="00335767"/>
    <w:rsid w:val="00340AD1"/>
    <w:rsid w:val="0034373A"/>
    <w:rsid w:val="00343A79"/>
    <w:rsid w:val="0034543C"/>
    <w:rsid w:val="00347F09"/>
    <w:rsid w:val="0035766E"/>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3CDB"/>
    <w:rsid w:val="00384FBC"/>
    <w:rsid w:val="00391207"/>
    <w:rsid w:val="00392147"/>
    <w:rsid w:val="00396E48"/>
    <w:rsid w:val="003A20B1"/>
    <w:rsid w:val="003A3347"/>
    <w:rsid w:val="003B03D8"/>
    <w:rsid w:val="003B09A0"/>
    <w:rsid w:val="003B0E97"/>
    <w:rsid w:val="003B228F"/>
    <w:rsid w:val="003B69A4"/>
    <w:rsid w:val="003B7795"/>
    <w:rsid w:val="003C0C76"/>
    <w:rsid w:val="003C0D08"/>
    <w:rsid w:val="003C1822"/>
    <w:rsid w:val="003C2BE8"/>
    <w:rsid w:val="003C5B66"/>
    <w:rsid w:val="003C607F"/>
    <w:rsid w:val="003C7080"/>
    <w:rsid w:val="003D0EA6"/>
    <w:rsid w:val="003D1F69"/>
    <w:rsid w:val="003D37DB"/>
    <w:rsid w:val="003D48D1"/>
    <w:rsid w:val="003D64A8"/>
    <w:rsid w:val="003E0562"/>
    <w:rsid w:val="003E55F7"/>
    <w:rsid w:val="003F0257"/>
    <w:rsid w:val="003F34C9"/>
    <w:rsid w:val="003F6D88"/>
    <w:rsid w:val="003F6E2B"/>
    <w:rsid w:val="004009F6"/>
    <w:rsid w:val="0040334E"/>
    <w:rsid w:val="004047B9"/>
    <w:rsid w:val="00410CB2"/>
    <w:rsid w:val="004115F9"/>
    <w:rsid w:val="00415458"/>
    <w:rsid w:val="004218FA"/>
    <w:rsid w:val="00422BB5"/>
    <w:rsid w:val="00427FC2"/>
    <w:rsid w:val="00430E61"/>
    <w:rsid w:val="00433740"/>
    <w:rsid w:val="00437101"/>
    <w:rsid w:val="00442916"/>
    <w:rsid w:val="00444637"/>
    <w:rsid w:val="00446523"/>
    <w:rsid w:val="0044722E"/>
    <w:rsid w:val="004506D0"/>
    <w:rsid w:val="004510FC"/>
    <w:rsid w:val="00451821"/>
    <w:rsid w:val="004562EC"/>
    <w:rsid w:val="0045736C"/>
    <w:rsid w:val="00457B2F"/>
    <w:rsid w:val="00460BEA"/>
    <w:rsid w:val="00470173"/>
    <w:rsid w:val="00470E01"/>
    <w:rsid w:val="00471173"/>
    <w:rsid w:val="00474DBD"/>
    <w:rsid w:val="004779F0"/>
    <w:rsid w:val="00477C88"/>
    <w:rsid w:val="00480ECC"/>
    <w:rsid w:val="004815EE"/>
    <w:rsid w:val="00482B7E"/>
    <w:rsid w:val="00482EE6"/>
    <w:rsid w:val="0048713B"/>
    <w:rsid w:val="00487181"/>
    <w:rsid w:val="00491E31"/>
    <w:rsid w:val="004955B3"/>
    <w:rsid w:val="0049596E"/>
    <w:rsid w:val="004A3742"/>
    <w:rsid w:val="004A3C33"/>
    <w:rsid w:val="004A4A67"/>
    <w:rsid w:val="004A512B"/>
    <w:rsid w:val="004A5DC3"/>
    <w:rsid w:val="004B09CA"/>
    <w:rsid w:val="004B19CF"/>
    <w:rsid w:val="004B4976"/>
    <w:rsid w:val="004B501C"/>
    <w:rsid w:val="004B5D0E"/>
    <w:rsid w:val="004C032C"/>
    <w:rsid w:val="004C1BDB"/>
    <w:rsid w:val="004D1E56"/>
    <w:rsid w:val="004D1F97"/>
    <w:rsid w:val="004D3800"/>
    <w:rsid w:val="004D668C"/>
    <w:rsid w:val="004E0E02"/>
    <w:rsid w:val="004E150B"/>
    <w:rsid w:val="004E19B5"/>
    <w:rsid w:val="004E2D56"/>
    <w:rsid w:val="004E3295"/>
    <w:rsid w:val="004E33AE"/>
    <w:rsid w:val="004E3F49"/>
    <w:rsid w:val="004F6B2A"/>
    <w:rsid w:val="004F736A"/>
    <w:rsid w:val="0050359B"/>
    <w:rsid w:val="005078ED"/>
    <w:rsid w:val="00512726"/>
    <w:rsid w:val="00515E60"/>
    <w:rsid w:val="00517443"/>
    <w:rsid w:val="005179AD"/>
    <w:rsid w:val="005209D1"/>
    <w:rsid w:val="00520E87"/>
    <w:rsid w:val="00522691"/>
    <w:rsid w:val="00526652"/>
    <w:rsid w:val="005269E6"/>
    <w:rsid w:val="00527742"/>
    <w:rsid w:val="005368F8"/>
    <w:rsid w:val="00540C8A"/>
    <w:rsid w:val="00541211"/>
    <w:rsid w:val="00541954"/>
    <w:rsid w:val="00551E4A"/>
    <w:rsid w:val="005520D9"/>
    <w:rsid w:val="00552A7A"/>
    <w:rsid w:val="00555AB6"/>
    <w:rsid w:val="005740B0"/>
    <w:rsid w:val="005741B0"/>
    <w:rsid w:val="0057588F"/>
    <w:rsid w:val="00581AD3"/>
    <w:rsid w:val="005822CE"/>
    <w:rsid w:val="0058277F"/>
    <w:rsid w:val="00582B51"/>
    <w:rsid w:val="00582D16"/>
    <w:rsid w:val="00584412"/>
    <w:rsid w:val="00584B1E"/>
    <w:rsid w:val="005912E3"/>
    <w:rsid w:val="00591804"/>
    <w:rsid w:val="005A1083"/>
    <w:rsid w:val="005A1715"/>
    <w:rsid w:val="005A20A6"/>
    <w:rsid w:val="005A2572"/>
    <w:rsid w:val="005A29D6"/>
    <w:rsid w:val="005A646E"/>
    <w:rsid w:val="005A6862"/>
    <w:rsid w:val="005A6A61"/>
    <w:rsid w:val="005A72E2"/>
    <w:rsid w:val="005B038A"/>
    <w:rsid w:val="005B2874"/>
    <w:rsid w:val="005B311A"/>
    <w:rsid w:val="005B7C9C"/>
    <w:rsid w:val="005C0115"/>
    <w:rsid w:val="005C0363"/>
    <w:rsid w:val="005C0D34"/>
    <w:rsid w:val="005C0EBF"/>
    <w:rsid w:val="005C250D"/>
    <w:rsid w:val="005C6A7B"/>
    <w:rsid w:val="005D0054"/>
    <w:rsid w:val="005D1F4F"/>
    <w:rsid w:val="005D6390"/>
    <w:rsid w:val="005E5F13"/>
    <w:rsid w:val="005E7C16"/>
    <w:rsid w:val="005F01DF"/>
    <w:rsid w:val="005F1828"/>
    <w:rsid w:val="005F55BE"/>
    <w:rsid w:val="005F6403"/>
    <w:rsid w:val="00600829"/>
    <w:rsid w:val="006033BF"/>
    <w:rsid w:val="00604DCB"/>
    <w:rsid w:val="00605DFC"/>
    <w:rsid w:val="006061C4"/>
    <w:rsid w:val="00610DD3"/>
    <w:rsid w:val="00615B29"/>
    <w:rsid w:val="006168C5"/>
    <w:rsid w:val="00616D68"/>
    <w:rsid w:val="00617481"/>
    <w:rsid w:val="00617D96"/>
    <w:rsid w:val="00622A35"/>
    <w:rsid w:val="00624DF7"/>
    <w:rsid w:val="00625FED"/>
    <w:rsid w:val="00630AC5"/>
    <w:rsid w:val="006333A5"/>
    <w:rsid w:val="00633EA6"/>
    <w:rsid w:val="0063412F"/>
    <w:rsid w:val="0063698B"/>
    <w:rsid w:val="00636B65"/>
    <w:rsid w:val="00642369"/>
    <w:rsid w:val="00642A4E"/>
    <w:rsid w:val="006459B9"/>
    <w:rsid w:val="0064665A"/>
    <w:rsid w:val="00651DA6"/>
    <w:rsid w:val="0065271E"/>
    <w:rsid w:val="00653F0F"/>
    <w:rsid w:val="00654D86"/>
    <w:rsid w:val="006560AD"/>
    <w:rsid w:val="006564E2"/>
    <w:rsid w:val="0065653A"/>
    <w:rsid w:val="0065703F"/>
    <w:rsid w:val="00670DAF"/>
    <w:rsid w:val="006710B5"/>
    <w:rsid w:val="00673698"/>
    <w:rsid w:val="00673AB8"/>
    <w:rsid w:val="00674873"/>
    <w:rsid w:val="00675530"/>
    <w:rsid w:val="006757D5"/>
    <w:rsid w:val="00677F1F"/>
    <w:rsid w:val="00681BBB"/>
    <w:rsid w:val="0068307E"/>
    <w:rsid w:val="00683BB9"/>
    <w:rsid w:val="00683BF1"/>
    <w:rsid w:val="00692201"/>
    <w:rsid w:val="00692BE2"/>
    <w:rsid w:val="00693691"/>
    <w:rsid w:val="006A03DD"/>
    <w:rsid w:val="006B1AC7"/>
    <w:rsid w:val="006B470D"/>
    <w:rsid w:val="006B52D2"/>
    <w:rsid w:val="006B72AF"/>
    <w:rsid w:val="006C1B50"/>
    <w:rsid w:val="006C2AEC"/>
    <w:rsid w:val="006C4402"/>
    <w:rsid w:val="006C50A6"/>
    <w:rsid w:val="006C67D6"/>
    <w:rsid w:val="006D67EA"/>
    <w:rsid w:val="006E1EB0"/>
    <w:rsid w:val="006E5B26"/>
    <w:rsid w:val="006E6A1F"/>
    <w:rsid w:val="006E7353"/>
    <w:rsid w:val="006E7DC3"/>
    <w:rsid w:val="006F0465"/>
    <w:rsid w:val="006F3577"/>
    <w:rsid w:val="006F6540"/>
    <w:rsid w:val="006F6D3A"/>
    <w:rsid w:val="006F7830"/>
    <w:rsid w:val="00702D6E"/>
    <w:rsid w:val="00706C7B"/>
    <w:rsid w:val="007074A9"/>
    <w:rsid w:val="00714572"/>
    <w:rsid w:val="0071562A"/>
    <w:rsid w:val="00717E72"/>
    <w:rsid w:val="00722B9A"/>
    <w:rsid w:val="00731F86"/>
    <w:rsid w:val="00733E67"/>
    <w:rsid w:val="00734A21"/>
    <w:rsid w:val="00735790"/>
    <w:rsid w:val="0073584C"/>
    <w:rsid w:val="00742921"/>
    <w:rsid w:val="00746FDE"/>
    <w:rsid w:val="00747C50"/>
    <w:rsid w:val="007502B3"/>
    <w:rsid w:val="00751953"/>
    <w:rsid w:val="007532FC"/>
    <w:rsid w:val="00754862"/>
    <w:rsid w:val="00755D6F"/>
    <w:rsid w:val="007611FF"/>
    <w:rsid w:val="00766C18"/>
    <w:rsid w:val="00767FE5"/>
    <w:rsid w:val="00770CC3"/>
    <w:rsid w:val="00772376"/>
    <w:rsid w:val="00773F15"/>
    <w:rsid w:val="0077412A"/>
    <w:rsid w:val="00774A1C"/>
    <w:rsid w:val="00782059"/>
    <w:rsid w:val="0078373D"/>
    <w:rsid w:val="00785FC8"/>
    <w:rsid w:val="00786BA5"/>
    <w:rsid w:val="007877F9"/>
    <w:rsid w:val="0079230B"/>
    <w:rsid w:val="00795096"/>
    <w:rsid w:val="00797587"/>
    <w:rsid w:val="00797CB5"/>
    <w:rsid w:val="007A0FEA"/>
    <w:rsid w:val="007A2F38"/>
    <w:rsid w:val="007A4B78"/>
    <w:rsid w:val="007A7F3E"/>
    <w:rsid w:val="007B233A"/>
    <w:rsid w:val="007C1638"/>
    <w:rsid w:val="007C1E96"/>
    <w:rsid w:val="007C24DC"/>
    <w:rsid w:val="007C2F58"/>
    <w:rsid w:val="007C4FA5"/>
    <w:rsid w:val="007C5E9D"/>
    <w:rsid w:val="007C7AE1"/>
    <w:rsid w:val="007D14DC"/>
    <w:rsid w:val="007E0072"/>
    <w:rsid w:val="007E36FA"/>
    <w:rsid w:val="007E460E"/>
    <w:rsid w:val="007E4A5C"/>
    <w:rsid w:val="007E4F3E"/>
    <w:rsid w:val="007E6ADE"/>
    <w:rsid w:val="007F0AD3"/>
    <w:rsid w:val="007F1B4A"/>
    <w:rsid w:val="007F218B"/>
    <w:rsid w:val="007F38C4"/>
    <w:rsid w:val="007F4985"/>
    <w:rsid w:val="007F7D15"/>
    <w:rsid w:val="008008B7"/>
    <w:rsid w:val="00801C60"/>
    <w:rsid w:val="00801EAD"/>
    <w:rsid w:val="008034ED"/>
    <w:rsid w:val="0080525F"/>
    <w:rsid w:val="0081109F"/>
    <w:rsid w:val="00814653"/>
    <w:rsid w:val="00815AD7"/>
    <w:rsid w:val="00816F56"/>
    <w:rsid w:val="008210FF"/>
    <w:rsid w:val="00821A3B"/>
    <w:rsid w:val="00823A7C"/>
    <w:rsid w:val="00824DA9"/>
    <w:rsid w:val="00825325"/>
    <w:rsid w:val="00831F70"/>
    <w:rsid w:val="008343CA"/>
    <w:rsid w:val="008346E1"/>
    <w:rsid w:val="008378F4"/>
    <w:rsid w:val="00840061"/>
    <w:rsid w:val="008407D8"/>
    <w:rsid w:val="00840DCC"/>
    <w:rsid w:val="008446D0"/>
    <w:rsid w:val="008461D6"/>
    <w:rsid w:val="008522F7"/>
    <w:rsid w:val="008526DE"/>
    <w:rsid w:val="00852FEE"/>
    <w:rsid w:val="00853131"/>
    <w:rsid w:val="00854731"/>
    <w:rsid w:val="0085516F"/>
    <w:rsid w:val="00856500"/>
    <w:rsid w:val="00856DAB"/>
    <w:rsid w:val="00857B7B"/>
    <w:rsid w:val="00867136"/>
    <w:rsid w:val="00870D0C"/>
    <w:rsid w:val="00871D32"/>
    <w:rsid w:val="00875582"/>
    <w:rsid w:val="008802F2"/>
    <w:rsid w:val="00880923"/>
    <w:rsid w:val="00881AC0"/>
    <w:rsid w:val="00881D3D"/>
    <w:rsid w:val="008821BA"/>
    <w:rsid w:val="008830E6"/>
    <w:rsid w:val="00883378"/>
    <w:rsid w:val="00885943"/>
    <w:rsid w:val="008909D6"/>
    <w:rsid w:val="00897C5D"/>
    <w:rsid w:val="008A07AD"/>
    <w:rsid w:val="008A3D6B"/>
    <w:rsid w:val="008A5035"/>
    <w:rsid w:val="008C01DB"/>
    <w:rsid w:val="008C04AB"/>
    <w:rsid w:val="008C09E4"/>
    <w:rsid w:val="008C2BF6"/>
    <w:rsid w:val="008C7AF0"/>
    <w:rsid w:val="008C7BC8"/>
    <w:rsid w:val="008D053F"/>
    <w:rsid w:val="008D2AD8"/>
    <w:rsid w:val="008D3072"/>
    <w:rsid w:val="008D73D4"/>
    <w:rsid w:val="008D75D5"/>
    <w:rsid w:val="008D774C"/>
    <w:rsid w:val="008E0DB9"/>
    <w:rsid w:val="008E2EAD"/>
    <w:rsid w:val="008E3015"/>
    <w:rsid w:val="008E65A3"/>
    <w:rsid w:val="008F0AF5"/>
    <w:rsid w:val="008F32CF"/>
    <w:rsid w:val="00904BB0"/>
    <w:rsid w:val="00905356"/>
    <w:rsid w:val="009058DC"/>
    <w:rsid w:val="00915202"/>
    <w:rsid w:val="00920216"/>
    <w:rsid w:val="00932968"/>
    <w:rsid w:val="0093395B"/>
    <w:rsid w:val="00935AF9"/>
    <w:rsid w:val="00936951"/>
    <w:rsid w:val="009401DF"/>
    <w:rsid w:val="00943D7F"/>
    <w:rsid w:val="0094484A"/>
    <w:rsid w:val="00945C25"/>
    <w:rsid w:val="00946D83"/>
    <w:rsid w:val="00947E05"/>
    <w:rsid w:val="00950BCC"/>
    <w:rsid w:val="009515AC"/>
    <w:rsid w:val="0095181A"/>
    <w:rsid w:val="009535D3"/>
    <w:rsid w:val="009565EF"/>
    <w:rsid w:val="00957A8E"/>
    <w:rsid w:val="009604E7"/>
    <w:rsid w:val="00960919"/>
    <w:rsid w:val="00965166"/>
    <w:rsid w:val="00965BAF"/>
    <w:rsid w:val="00966155"/>
    <w:rsid w:val="009663C1"/>
    <w:rsid w:val="00970F86"/>
    <w:rsid w:val="00974FCD"/>
    <w:rsid w:val="00976683"/>
    <w:rsid w:val="00982F40"/>
    <w:rsid w:val="00992DE4"/>
    <w:rsid w:val="00993DCF"/>
    <w:rsid w:val="009A37C6"/>
    <w:rsid w:val="009A3A65"/>
    <w:rsid w:val="009A3B8F"/>
    <w:rsid w:val="009A7ABD"/>
    <w:rsid w:val="009B23E1"/>
    <w:rsid w:val="009B4576"/>
    <w:rsid w:val="009B5BAF"/>
    <w:rsid w:val="009B6375"/>
    <w:rsid w:val="009C1E9F"/>
    <w:rsid w:val="009D1897"/>
    <w:rsid w:val="009D1D06"/>
    <w:rsid w:val="009D32A7"/>
    <w:rsid w:val="009D74E9"/>
    <w:rsid w:val="009D7C79"/>
    <w:rsid w:val="009E3255"/>
    <w:rsid w:val="009F2BF7"/>
    <w:rsid w:val="009F63D0"/>
    <w:rsid w:val="009F6522"/>
    <w:rsid w:val="009F742D"/>
    <w:rsid w:val="00A00A95"/>
    <w:rsid w:val="00A02395"/>
    <w:rsid w:val="00A02D38"/>
    <w:rsid w:val="00A02E9C"/>
    <w:rsid w:val="00A03F81"/>
    <w:rsid w:val="00A14857"/>
    <w:rsid w:val="00A15924"/>
    <w:rsid w:val="00A21BF1"/>
    <w:rsid w:val="00A237EC"/>
    <w:rsid w:val="00A27975"/>
    <w:rsid w:val="00A3044F"/>
    <w:rsid w:val="00A33724"/>
    <w:rsid w:val="00A346C4"/>
    <w:rsid w:val="00A41112"/>
    <w:rsid w:val="00A41E80"/>
    <w:rsid w:val="00A44840"/>
    <w:rsid w:val="00A47936"/>
    <w:rsid w:val="00A47E62"/>
    <w:rsid w:val="00A51ECE"/>
    <w:rsid w:val="00A522D3"/>
    <w:rsid w:val="00A53FB3"/>
    <w:rsid w:val="00A54BAF"/>
    <w:rsid w:val="00A55355"/>
    <w:rsid w:val="00A55ED7"/>
    <w:rsid w:val="00A56ECB"/>
    <w:rsid w:val="00A57C05"/>
    <w:rsid w:val="00A57CCE"/>
    <w:rsid w:val="00A57F45"/>
    <w:rsid w:val="00A60388"/>
    <w:rsid w:val="00A61423"/>
    <w:rsid w:val="00A63509"/>
    <w:rsid w:val="00A66CCE"/>
    <w:rsid w:val="00A672AB"/>
    <w:rsid w:val="00A70D90"/>
    <w:rsid w:val="00A7356C"/>
    <w:rsid w:val="00A75BA6"/>
    <w:rsid w:val="00A816E7"/>
    <w:rsid w:val="00A86BBE"/>
    <w:rsid w:val="00A870F6"/>
    <w:rsid w:val="00A91E70"/>
    <w:rsid w:val="00A96697"/>
    <w:rsid w:val="00AA483E"/>
    <w:rsid w:val="00AA667D"/>
    <w:rsid w:val="00AA6AA1"/>
    <w:rsid w:val="00AB0E6F"/>
    <w:rsid w:val="00AB33DE"/>
    <w:rsid w:val="00AB3D83"/>
    <w:rsid w:val="00AB5643"/>
    <w:rsid w:val="00AB6E47"/>
    <w:rsid w:val="00AC0259"/>
    <w:rsid w:val="00AC0805"/>
    <w:rsid w:val="00AC56BF"/>
    <w:rsid w:val="00AC6210"/>
    <w:rsid w:val="00AC7541"/>
    <w:rsid w:val="00AC7D42"/>
    <w:rsid w:val="00AD0EB8"/>
    <w:rsid w:val="00AD440C"/>
    <w:rsid w:val="00AD5436"/>
    <w:rsid w:val="00AD55F9"/>
    <w:rsid w:val="00AD6888"/>
    <w:rsid w:val="00AD6AFC"/>
    <w:rsid w:val="00AE2B14"/>
    <w:rsid w:val="00AE2F7E"/>
    <w:rsid w:val="00AE37E8"/>
    <w:rsid w:val="00AE3F56"/>
    <w:rsid w:val="00AE4187"/>
    <w:rsid w:val="00AE6B99"/>
    <w:rsid w:val="00AE7D6D"/>
    <w:rsid w:val="00AF2DCC"/>
    <w:rsid w:val="00AF3382"/>
    <w:rsid w:val="00AF3A5F"/>
    <w:rsid w:val="00B03630"/>
    <w:rsid w:val="00B04ED3"/>
    <w:rsid w:val="00B0597A"/>
    <w:rsid w:val="00B0703F"/>
    <w:rsid w:val="00B07BC7"/>
    <w:rsid w:val="00B102E6"/>
    <w:rsid w:val="00B10646"/>
    <w:rsid w:val="00B11131"/>
    <w:rsid w:val="00B12959"/>
    <w:rsid w:val="00B13114"/>
    <w:rsid w:val="00B13DD6"/>
    <w:rsid w:val="00B24576"/>
    <w:rsid w:val="00B2603F"/>
    <w:rsid w:val="00B27D43"/>
    <w:rsid w:val="00B30020"/>
    <w:rsid w:val="00B306FE"/>
    <w:rsid w:val="00B32C70"/>
    <w:rsid w:val="00B33682"/>
    <w:rsid w:val="00B3664D"/>
    <w:rsid w:val="00B41691"/>
    <w:rsid w:val="00B440AC"/>
    <w:rsid w:val="00B45AD7"/>
    <w:rsid w:val="00B4629E"/>
    <w:rsid w:val="00B462A3"/>
    <w:rsid w:val="00B54C27"/>
    <w:rsid w:val="00B55B6C"/>
    <w:rsid w:val="00B5674D"/>
    <w:rsid w:val="00B56B05"/>
    <w:rsid w:val="00B615E4"/>
    <w:rsid w:val="00B666DA"/>
    <w:rsid w:val="00B67502"/>
    <w:rsid w:val="00B67626"/>
    <w:rsid w:val="00B7099F"/>
    <w:rsid w:val="00B72C21"/>
    <w:rsid w:val="00B7447C"/>
    <w:rsid w:val="00B754CC"/>
    <w:rsid w:val="00B7771E"/>
    <w:rsid w:val="00B824B5"/>
    <w:rsid w:val="00B82C30"/>
    <w:rsid w:val="00B842BF"/>
    <w:rsid w:val="00B84414"/>
    <w:rsid w:val="00B92BA8"/>
    <w:rsid w:val="00B92D96"/>
    <w:rsid w:val="00B9616A"/>
    <w:rsid w:val="00BA36ED"/>
    <w:rsid w:val="00BA3815"/>
    <w:rsid w:val="00BB1179"/>
    <w:rsid w:val="00BB55DE"/>
    <w:rsid w:val="00BB70AA"/>
    <w:rsid w:val="00BC6039"/>
    <w:rsid w:val="00BC61DC"/>
    <w:rsid w:val="00BD1608"/>
    <w:rsid w:val="00BD5355"/>
    <w:rsid w:val="00BD7CA2"/>
    <w:rsid w:val="00BE4B2A"/>
    <w:rsid w:val="00BE57E8"/>
    <w:rsid w:val="00BF05EC"/>
    <w:rsid w:val="00BF3248"/>
    <w:rsid w:val="00BF3307"/>
    <w:rsid w:val="00BF3A53"/>
    <w:rsid w:val="00BF3DFD"/>
    <w:rsid w:val="00BF674C"/>
    <w:rsid w:val="00BF79B0"/>
    <w:rsid w:val="00C00A86"/>
    <w:rsid w:val="00C02892"/>
    <w:rsid w:val="00C104A3"/>
    <w:rsid w:val="00C115DD"/>
    <w:rsid w:val="00C11DDE"/>
    <w:rsid w:val="00C11E46"/>
    <w:rsid w:val="00C1445A"/>
    <w:rsid w:val="00C22321"/>
    <w:rsid w:val="00C23420"/>
    <w:rsid w:val="00C24243"/>
    <w:rsid w:val="00C2451B"/>
    <w:rsid w:val="00C24B57"/>
    <w:rsid w:val="00C265C4"/>
    <w:rsid w:val="00C34B37"/>
    <w:rsid w:val="00C37091"/>
    <w:rsid w:val="00C46A62"/>
    <w:rsid w:val="00C47F9B"/>
    <w:rsid w:val="00C509EE"/>
    <w:rsid w:val="00C54246"/>
    <w:rsid w:val="00C61154"/>
    <w:rsid w:val="00C618C3"/>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700C"/>
    <w:rsid w:val="00C912BD"/>
    <w:rsid w:val="00C92D66"/>
    <w:rsid w:val="00C9515B"/>
    <w:rsid w:val="00C9726E"/>
    <w:rsid w:val="00CA16EA"/>
    <w:rsid w:val="00CA2679"/>
    <w:rsid w:val="00CA28AC"/>
    <w:rsid w:val="00CA5AF4"/>
    <w:rsid w:val="00CA5C36"/>
    <w:rsid w:val="00CA6D86"/>
    <w:rsid w:val="00CA702F"/>
    <w:rsid w:val="00CB010F"/>
    <w:rsid w:val="00CB30DA"/>
    <w:rsid w:val="00CB464E"/>
    <w:rsid w:val="00CB4A2D"/>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D0045C"/>
    <w:rsid w:val="00D009F6"/>
    <w:rsid w:val="00D03D5D"/>
    <w:rsid w:val="00D07C18"/>
    <w:rsid w:val="00D07CAA"/>
    <w:rsid w:val="00D167CB"/>
    <w:rsid w:val="00D1681F"/>
    <w:rsid w:val="00D25EA5"/>
    <w:rsid w:val="00D33428"/>
    <w:rsid w:val="00D349BA"/>
    <w:rsid w:val="00D36563"/>
    <w:rsid w:val="00D411E1"/>
    <w:rsid w:val="00D44DD8"/>
    <w:rsid w:val="00D460B8"/>
    <w:rsid w:val="00D467B6"/>
    <w:rsid w:val="00D54AA0"/>
    <w:rsid w:val="00D5684F"/>
    <w:rsid w:val="00D60597"/>
    <w:rsid w:val="00D60F52"/>
    <w:rsid w:val="00D62B68"/>
    <w:rsid w:val="00D63E8B"/>
    <w:rsid w:val="00D64DCD"/>
    <w:rsid w:val="00D66802"/>
    <w:rsid w:val="00D67316"/>
    <w:rsid w:val="00D674F0"/>
    <w:rsid w:val="00D75B2F"/>
    <w:rsid w:val="00D7638C"/>
    <w:rsid w:val="00D904C8"/>
    <w:rsid w:val="00D92852"/>
    <w:rsid w:val="00DA67B6"/>
    <w:rsid w:val="00DB0B3A"/>
    <w:rsid w:val="00DB5DB1"/>
    <w:rsid w:val="00DC006B"/>
    <w:rsid w:val="00DC0434"/>
    <w:rsid w:val="00DC18CB"/>
    <w:rsid w:val="00DC1902"/>
    <w:rsid w:val="00DD05C7"/>
    <w:rsid w:val="00DD6DC4"/>
    <w:rsid w:val="00DE01F8"/>
    <w:rsid w:val="00DE0F31"/>
    <w:rsid w:val="00DE1797"/>
    <w:rsid w:val="00DE2194"/>
    <w:rsid w:val="00DE244E"/>
    <w:rsid w:val="00DE3055"/>
    <w:rsid w:val="00DE30C4"/>
    <w:rsid w:val="00DE4D93"/>
    <w:rsid w:val="00DE54F9"/>
    <w:rsid w:val="00DE5CAF"/>
    <w:rsid w:val="00DE6692"/>
    <w:rsid w:val="00DF1C46"/>
    <w:rsid w:val="00DF60DA"/>
    <w:rsid w:val="00DF6A1C"/>
    <w:rsid w:val="00E03BAC"/>
    <w:rsid w:val="00E04784"/>
    <w:rsid w:val="00E04F5B"/>
    <w:rsid w:val="00E06BA4"/>
    <w:rsid w:val="00E10BFC"/>
    <w:rsid w:val="00E10C3A"/>
    <w:rsid w:val="00E217E0"/>
    <w:rsid w:val="00E23656"/>
    <w:rsid w:val="00E24E5F"/>
    <w:rsid w:val="00E26CF6"/>
    <w:rsid w:val="00E304B7"/>
    <w:rsid w:val="00E31E5F"/>
    <w:rsid w:val="00E34679"/>
    <w:rsid w:val="00E413EF"/>
    <w:rsid w:val="00E42824"/>
    <w:rsid w:val="00E42AA0"/>
    <w:rsid w:val="00E42B88"/>
    <w:rsid w:val="00E4329E"/>
    <w:rsid w:val="00E43D3D"/>
    <w:rsid w:val="00E45F61"/>
    <w:rsid w:val="00E468D5"/>
    <w:rsid w:val="00E4724A"/>
    <w:rsid w:val="00E6347B"/>
    <w:rsid w:val="00E640F1"/>
    <w:rsid w:val="00E73B31"/>
    <w:rsid w:val="00E752E9"/>
    <w:rsid w:val="00E77AA6"/>
    <w:rsid w:val="00E77D05"/>
    <w:rsid w:val="00E81B64"/>
    <w:rsid w:val="00E82C79"/>
    <w:rsid w:val="00E84A64"/>
    <w:rsid w:val="00E854EF"/>
    <w:rsid w:val="00E87BF0"/>
    <w:rsid w:val="00E979C4"/>
    <w:rsid w:val="00EA0CD3"/>
    <w:rsid w:val="00EA0F87"/>
    <w:rsid w:val="00EA493D"/>
    <w:rsid w:val="00EA5D0F"/>
    <w:rsid w:val="00EB151A"/>
    <w:rsid w:val="00EB5962"/>
    <w:rsid w:val="00EC0607"/>
    <w:rsid w:val="00EC26F9"/>
    <w:rsid w:val="00EC5C1B"/>
    <w:rsid w:val="00EE0790"/>
    <w:rsid w:val="00EE4636"/>
    <w:rsid w:val="00EE7678"/>
    <w:rsid w:val="00EE77A6"/>
    <w:rsid w:val="00EF0532"/>
    <w:rsid w:val="00EF5DC9"/>
    <w:rsid w:val="00F06E72"/>
    <w:rsid w:val="00F1022F"/>
    <w:rsid w:val="00F1026B"/>
    <w:rsid w:val="00F168C3"/>
    <w:rsid w:val="00F16C7E"/>
    <w:rsid w:val="00F240A6"/>
    <w:rsid w:val="00F25838"/>
    <w:rsid w:val="00F2621E"/>
    <w:rsid w:val="00F26622"/>
    <w:rsid w:val="00F311AA"/>
    <w:rsid w:val="00F31AD8"/>
    <w:rsid w:val="00F331B7"/>
    <w:rsid w:val="00F34477"/>
    <w:rsid w:val="00F35F7B"/>
    <w:rsid w:val="00F40133"/>
    <w:rsid w:val="00F4142A"/>
    <w:rsid w:val="00F41BB0"/>
    <w:rsid w:val="00F4398A"/>
    <w:rsid w:val="00F43B8D"/>
    <w:rsid w:val="00F43BE4"/>
    <w:rsid w:val="00F444BA"/>
    <w:rsid w:val="00F504C2"/>
    <w:rsid w:val="00F5152D"/>
    <w:rsid w:val="00F5365A"/>
    <w:rsid w:val="00F55919"/>
    <w:rsid w:val="00F55F8D"/>
    <w:rsid w:val="00F6027A"/>
    <w:rsid w:val="00F60580"/>
    <w:rsid w:val="00F62F85"/>
    <w:rsid w:val="00F65852"/>
    <w:rsid w:val="00F713BB"/>
    <w:rsid w:val="00F718F6"/>
    <w:rsid w:val="00F75A51"/>
    <w:rsid w:val="00F76243"/>
    <w:rsid w:val="00F80044"/>
    <w:rsid w:val="00F8154D"/>
    <w:rsid w:val="00F82568"/>
    <w:rsid w:val="00F84AE8"/>
    <w:rsid w:val="00F866CA"/>
    <w:rsid w:val="00F86A66"/>
    <w:rsid w:val="00F91DD8"/>
    <w:rsid w:val="00F94F20"/>
    <w:rsid w:val="00F956F1"/>
    <w:rsid w:val="00FA5A28"/>
    <w:rsid w:val="00FA7467"/>
    <w:rsid w:val="00FB126B"/>
    <w:rsid w:val="00FB2DB2"/>
    <w:rsid w:val="00FB5C3E"/>
    <w:rsid w:val="00FB74F3"/>
    <w:rsid w:val="00FB75B9"/>
    <w:rsid w:val="00FC1ADA"/>
    <w:rsid w:val="00FC78D2"/>
    <w:rsid w:val="00FD089D"/>
    <w:rsid w:val="00FD2885"/>
    <w:rsid w:val="00FD4FAD"/>
    <w:rsid w:val="00FE046E"/>
    <w:rsid w:val="00FE27C3"/>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5886B"/>
  <w15:docId w15:val="{5E645F05-B20B-4CC0-AA01-277D028B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F87"/>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FC940B"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814901"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814901"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EE9CD" w:themeFill="accent1" w:themeFillTint="33"/>
      <w:tcMar>
        <w:top w:w="57" w:type="dxa"/>
        <w:left w:w="57" w:type="dxa"/>
        <w:bottom w:w="57" w:type="dxa"/>
        <w:right w:w="57" w:type="dxa"/>
      </w:tcMar>
    </w:tcPr>
    <w:tblStylePr w:type="firstRow">
      <w:rPr>
        <w:rFonts w:asciiTheme="majorHAnsi" w:hAnsiTheme="majorHAnsi"/>
        <w:b/>
        <w:bCs/>
      </w:rPr>
      <w:tblPr/>
      <w:tcPr>
        <w:shd w:val="clear" w:color="auto" w:fill="FDD39D" w:themeFill="accent1" w:themeFillTint="66"/>
      </w:tcPr>
    </w:tblStylePr>
    <w:tblStylePr w:type="lastRow">
      <w:rPr>
        <w:b/>
        <w:bCs/>
        <w:color w:val="000000" w:themeColor="text1"/>
      </w:rPr>
      <w:tblPr/>
      <w:tcPr>
        <w:shd w:val="clear" w:color="auto" w:fill="FDD39D" w:themeFill="accent1" w:themeFillTint="66"/>
      </w:tcPr>
    </w:tblStylePr>
    <w:tblStylePr w:type="firstCol">
      <w:rPr>
        <w:color w:val="FFFFFF" w:themeColor="background1"/>
      </w:rPr>
      <w:tblPr/>
      <w:tcPr>
        <w:shd w:val="clear" w:color="auto" w:fill="C26E02" w:themeFill="accent1" w:themeFillShade="BF"/>
      </w:tcPr>
    </w:tblStylePr>
    <w:tblStylePr w:type="lastCol">
      <w:rPr>
        <w:color w:val="FFFFFF" w:themeColor="background1"/>
      </w:rPr>
      <w:tblPr/>
      <w:tcPr>
        <w:shd w:val="clear" w:color="auto" w:fill="C26E02" w:themeFill="accent1" w:themeFillShade="BF"/>
      </w:tc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BF6" w:themeFill="accent4" w:themeFillTint="33"/>
      <w:tcMar>
        <w:top w:w="57" w:type="dxa"/>
        <w:left w:w="57" w:type="dxa"/>
        <w:bottom w:w="57" w:type="dxa"/>
        <w:right w:w="57" w:type="dxa"/>
      </w:tcMar>
    </w:tcPr>
    <w:tblStylePr w:type="firstRow">
      <w:rPr>
        <w:rFonts w:asciiTheme="majorHAnsi" w:hAnsiTheme="majorHAnsi"/>
        <w:b/>
        <w:bCs/>
      </w:rPr>
      <w:tblPr/>
      <w:tcPr>
        <w:shd w:val="clear" w:color="auto" w:fill="FFF8EE" w:themeFill="accent4" w:themeFillTint="66"/>
      </w:tcPr>
    </w:tblStylePr>
    <w:tblStylePr w:type="lastRow">
      <w:rPr>
        <w:b/>
        <w:bCs/>
        <w:color w:val="000000" w:themeColor="text1"/>
      </w:rPr>
      <w:tblPr/>
      <w:tcPr>
        <w:shd w:val="clear" w:color="auto" w:fill="FFF8EE" w:themeFill="accent4" w:themeFillTint="66"/>
      </w:tcPr>
    </w:tblStylePr>
    <w:tblStylePr w:type="firstCol">
      <w:rPr>
        <w:color w:val="FFFFFF" w:themeColor="background1"/>
      </w:rPr>
      <w:tblPr/>
      <w:tcPr>
        <w:shd w:val="clear" w:color="auto" w:fill="FFC15F" w:themeFill="accent4" w:themeFillShade="BF"/>
      </w:tcPr>
    </w:tblStylePr>
    <w:tblStylePr w:type="lastCol">
      <w:rPr>
        <w:color w:val="FFFFFF" w:themeColor="background1"/>
      </w:rPr>
      <w:tblPr/>
      <w:tcPr>
        <w:shd w:val="clear" w:color="auto" w:fill="FFC15F" w:themeFill="accent4" w:themeFillShade="BF"/>
      </w:tc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D5C5" w:themeFill="accent5" w:themeFillTint="33"/>
      <w:tcMar>
        <w:top w:w="57" w:type="dxa"/>
        <w:left w:w="57" w:type="dxa"/>
        <w:bottom w:w="57" w:type="dxa"/>
        <w:right w:w="57" w:type="dxa"/>
      </w:tcMar>
    </w:tcPr>
    <w:tblStylePr w:type="firstRow">
      <w:rPr>
        <w:rFonts w:asciiTheme="majorHAnsi" w:hAnsiTheme="majorHAnsi"/>
        <w:b/>
        <w:bCs/>
      </w:rPr>
      <w:tblPr/>
      <w:tcPr>
        <w:shd w:val="clear" w:color="auto" w:fill="FFAB8B" w:themeFill="accent5" w:themeFillTint="66"/>
      </w:tcPr>
    </w:tblStylePr>
    <w:tblStylePr w:type="lastRow">
      <w:rPr>
        <w:b/>
        <w:bCs/>
        <w:color w:val="000000" w:themeColor="text1"/>
      </w:rPr>
      <w:tblPr/>
      <w:tcPr>
        <w:shd w:val="clear" w:color="auto" w:fill="FFAB8B" w:themeFill="accent5" w:themeFillTint="66"/>
      </w:tcPr>
    </w:tblStylePr>
    <w:tblStylePr w:type="firstCol">
      <w:rPr>
        <w:color w:val="FFFFFF" w:themeColor="background1"/>
      </w:rPr>
      <w:tblPr/>
      <w:tcPr>
        <w:shd w:val="clear" w:color="auto" w:fill="A52E00" w:themeFill="accent5" w:themeFillShade="BF"/>
      </w:tcPr>
    </w:tblStylePr>
    <w:tblStylePr w:type="lastCol">
      <w:rPr>
        <w:color w:val="FFFFFF" w:themeColor="background1"/>
      </w:rPr>
      <w:tblPr/>
      <w:tcPr>
        <w:shd w:val="clear" w:color="auto" w:fill="A52E00" w:themeFill="accent5" w:themeFillShade="BF"/>
      </w:tc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EEE3" w:themeFill="accent6" w:themeFillTint="33"/>
      <w:tcMar>
        <w:top w:w="57" w:type="dxa"/>
        <w:left w:w="57" w:type="dxa"/>
        <w:bottom w:w="57" w:type="dxa"/>
        <w:right w:w="57" w:type="dxa"/>
      </w:tcMar>
    </w:tcPr>
    <w:tblStylePr w:type="firstRow">
      <w:rPr>
        <w:rFonts w:asciiTheme="majorHAnsi" w:hAnsiTheme="majorHAnsi"/>
        <w:b/>
        <w:bCs/>
      </w:rPr>
      <w:tblPr/>
      <w:tcPr>
        <w:shd w:val="clear" w:color="auto" w:fill="FFDEC8" w:themeFill="accent6" w:themeFillTint="66"/>
      </w:tcPr>
    </w:tblStylePr>
    <w:tblStylePr w:type="lastRow">
      <w:rPr>
        <w:b/>
        <w:bCs/>
        <w:color w:val="000000" w:themeColor="text1"/>
      </w:rPr>
      <w:tblPr/>
      <w:tcPr>
        <w:shd w:val="clear" w:color="auto" w:fill="FFDEC8" w:themeFill="accent6" w:themeFillTint="66"/>
      </w:tcPr>
    </w:tblStylePr>
    <w:tblStylePr w:type="firstCol">
      <w:rPr>
        <w:color w:val="FFFFFF" w:themeColor="background1"/>
      </w:rPr>
      <w:tblPr/>
      <w:tcPr>
        <w:shd w:val="clear" w:color="auto" w:fill="FF7618" w:themeFill="accent6" w:themeFillShade="BF"/>
      </w:tcPr>
    </w:tblStylePr>
    <w:tblStylePr w:type="lastCol">
      <w:rPr>
        <w:color w:val="FFFFFF" w:themeColor="background1"/>
      </w:rPr>
      <w:tblPr/>
      <w:tcPr>
        <w:shd w:val="clear" w:color="auto" w:fill="FF7618" w:themeFill="accent6" w:themeFillShade="BF"/>
      </w:tc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C2" w:themeFill="accent1" w:themeFillTint="3F"/>
      </w:tcPr>
    </w:tblStylePr>
    <w:tblStylePr w:type="band1Horz">
      <w:tblPr/>
      <w:tcPr>
        <w:shd w:val="clear" w:color="auto" w:fill="FEE9CD"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CA77" w:themeFill="accent4" w:themeFillShade="CC"/>
      </w:tcPr>
    </w:tblStylePr>
    <w:tblStylePr w:type="lastRow">
      <w:rPr>
        <w:b/>
        <w:bCs/>
        <w:color w:val="FFCA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F4" w:themeFill="accent4" w:themeFillTint="3F"/>
      </w:tcPr>
    </w:tblStylePr>
    <w:tblStylePr w:type="band1Horz">
      <w:tblPr/>
      <w:tcPr>
        <w:shd w:val="clear" w:color="auto" w:fill="FFFBF6"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812B" w:themeFill="accent6" w:themeFillShade="CC"/>
      </w:tcPr>
    </w:tblStylePr>
    <w:tblStylePr w:type="lastRow">
      <w:rPr>
        <w:b/>
        <w:bCs/>
        <w:color w:val="FF81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B7" w:themeFill="accent5" w:themeFillTint="3F"/>
      </w:tcPr>
    </w:tblStylePr>
    <w:tblStylePr w:type="band1Horz">
      <w:tblPr/>
      <w:tcPr>
        <w:shd w:val="clear" w:color="auto" w:fill="FFD5C5"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03100" w:themeFill="accent5" w:themeFillShade="CC"/>
      </w:tcPr>
    </w:tblStylePr>
    <w:tblStylePr w:type="lastRow">
      <w:rPr>
        <w:b/>
        <w:bCs/>
        <w:color w:val="B031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DD" w:themeFill="accent6" w:themeFillTint="3F"/>
      </w:tcPr>
    </w:tblStylePr>
    <w:tblStylePr w:type="band1Horz">
      <w:tblPr/>
      <w:tcPr>
        <w:shd w:val="clear" w:color="auto" w:fill="FFEEE3"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C940B" w:themeColor="accent1"/>
        <w:bottom w:val="single" w:sz="4" w:space="0" w:color="FC940B" w:themeColor="accent1"/>
        <w:right w:val="single" w:sz="4" w:space="0" w:color="FC940B" w:themeColor="accent1"/>
        <w:insideH w:val="single" w:sz="4" w:space="0" w:color="FFFFFF" w:themeColor="background1"/>
        <w:insideV w:val="single" w:sz="4" w:space="0" w:color="FFFFFF" w:themeColor="background1"/>
      </w:tblBorders>
    </w:tblPr>
    <w:tcPr>
      <w:shd w:val="clear" w:color="auto" w:fill="FEF4E6"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5802" w:themeFill="accent1" w:themeFillShade="99"/>
      </w:tcPr>
    </w:tblStylePr>
    <w:tblStylePr w:type="firstCol">
      <w:rPr>
        <w:color w:val="FFFFFF" w:themeColor="background1"/>
      </w:rPr>
      <w:tblPr/>
      <w:tcPr>
        <w:tcBorders>
          <w:top w:val="nil"/>
          <w:left w:val="nil"/>
          <w:bottom w:val="nil"/>
          <w:right w:val="nil"/>
          <w:insideH w:val="single" w:sz="4" w:space="0" w:color="9B5802" w:themeColor="accent1" w:themeShade="99"/>
          <w:insideV w:val="nil"/>
        </w:tcBorders>
        <w:shd w:val="clear" w:color="auto" w:fill="9B58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5802" w:themeFill="accent1" w:themeFillShade="99"/>
      </w:tcPr>
    </w:tblStylePr>
    <w:tblStylePr w:type="band1Vert">
      <w:tblPr/>
      <w:tcPr>
        <w:shd w:val="clear" w:color="auto" w:fill="FDD39D" w:themeFill="accent1" w:themeFillTint="66"/>
      </w:tcPr>
    </w:tblStylePr>
    <w:tblStylePr w:type="band1Horz">
      <w:tblPr/>
      <w:tcPr>
        <w:shd w:val="clear" w:color="auto" w:fill="FDC9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EFD5"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FFEFD5" w:themeColor="accent4"/>
        <w:bottom w:val="single" w:sz="4" w:space="0" w:color="FFEFD5" w:themeColor="accent4"/>
        <w:right w:val="single" w:sz="4" w:space="0" w:color="FFEFD5" w:themeColor="accent4"/>
        <w:insideH w:val="single" w:sz="4" w:space="0" w:color="FFFFFF" w:themeColor="background1"/>
        <w:insideV w:val="single" w:sz="4" w:space="0" w:color="FFFFFF" w:themeColor="background1"/>
      </w:tblBorders>
    </w:tblPr>
    <w:tcPr>
      <w:shd w:val="clear" w:color="auto" w:fill="FFFDF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A619" w:themeFill="accent4" w:themeFillShade="99"/>
      </w:tcPr>
    </w:tblStylePr>
    <w:tblStylePr w:type="firstCol">
      <w:rPr>
        <w:color w:val="FFFFFF" w:themeColor="background1"/>
      </w:rPr>
      <w:tblPr/>
      <w:tcPr>
        <w:tcBorders>
          <w:top w:val="nil"/>
          <w:left w:val="nil"/>
          <w:bottom w:val="nil"/>
          <w:right w:val="nil"/>
          <w:insideH w:val="single" w:sz="4" w:space="0" w:color="FFA619" w:themeColor="accent4" w:themeShade="99"/>
          <w:insideV w:val="nil"/>
        </w:tcBorders>
        <w:shd w:val="clear" w:color="auto" w:fill="FFA6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A619" w:themeFill="accent4" w:themeFillShade="99"/>
      </w:tcPr>
    </w:tblStylePr>
    <w:tblStylePr w:type="band1Vert">
      <w:tblPr/>
      <w:tcPr>
        <w:shd w:val="clear" w:color="auto" w:fill="FFF8EE" w:themeFill="accent4" w:themeFillTint="66"/>
      </w:tcPr>
    </w:tblStylePr>
    <w:tblStylePr w:type="band1Horz">
      <w:tblPr/>
      <w:tcPr>
        <w:shd w:val="clear" w:color="auto" w:fill="FFF6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FAE76" w:themeColor="accent6"/>
        <w:left w:val="single" w:sz="4" w:space="0" w:color="DD3E00" w:themeColor="accent5"/>
        <w:bottom w:val="single" w:sz="4" w:space="0" w:color="DD3E00" w:themeColor="accent5"/>
        <w:right w:val="single" w:sz="4" w:space="0" w:color="DD3E00" w:themeColor="accent5"/>
        <w:insideH w:val="single" w:sz="4" w:space="0" w:color="FFFFFF" w:themeColor="background1"/>
        <w:insideV w:val="single" w:sz="4" w:space="0" w:color="FFFFFF" w:themeColor="background1"/>
      </w:tblBorders>
    </w:tblPr>
    <w:tcPr>
      <w:shd w:val="clear" w:color="auto" w:fill="FFEAE2"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2400" w:themeFill="accent5" w:themeFillShade="99"/>
      </w:tcPr>
    </w:tblStylePr>
    <w:tblStylePr w:type="firstCol">
      <w:rPr>
        <w:color w:val="FFFFFF" w:themeColor="background1"/>
      </w:rPr>
      <w:tblPr/>
      <w:tcPr>
        <w:tcBorders>
          <w:top w:val="nil"/>
          <w:left w:val="nil"/>
          <w:bottom w:val="nil"/>
          <w:right w:val="nil"/>
          <w:insideH w:val="single" w:sz="4" w:space="0" w:color="842400" w:themeColor="accent5" w:themeShade="99"/>
          <w:insideV w:val="nil"/>
        </w:tcBorders>
        <w:shd w:val="clear" w:color="auto" w:fill="8424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42400" w:themeFill="accent5" w:themeFillShade="99"/>
      </w:tcPr>
    </w:tblStylePr>
    <w:tblStylePr w:type="band1Vert">
      <w:tblPr/>
      <w:tcPr>
        <w:shd w:val="clear" w:color="auto" w:fill="FFAB8B" w:themeFill="accent5" w:themeFillTint="66"/>
      </w:tcPr>
    </w:tblStylePr>
    <w:tblStylePr w:type="band1Horz">
      <w:tblPr/>
      <w:tcPr>
        <w:shd w:val="clear" w:color="auto" w:fill="FF976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D3E00" w:themeColor="accent5"/>
        <w:left w:val="single" w:sz="4" w:space="0" w:color="FFAE76" w:themeColor="accent6"/>
        <w:bottom w:val="single" w:sz="4" w:space="0" w:color="FFAE76" w:themeColor="accent6"/>
        <w:right w:val="single" w:sz="4" w:space="0" w:color="FFAE76" w:themeColor="accent6"/>
        <w:insideH w:val="single" w:sz="4" w:space="0" w:color="FFFFFF" w:themeColor="background1"/>
        <w:insideV w:val="single" w:sz="4" w:space="0" w:color="FFFFFF" w:themeColor="background1"/>
      </w:tblBorders>
    </w:tblPr>
    <w:tcPr>
      <w:shd w:val="clear" w:color="auto" w:fill="FFF6F1"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5B00" w:themeFill="accent6" w:themeFillShade="99"/>
      </w:tcPr>
    </w:tblStylePr>
    <w:tblStylePr w:type="firstCol">
      <w:rPr>
        <w:color w:val="FFFFFF" w:themeColor="background1"/>
      </w:rPr>
      <w:tblPr/>
      <w:tcPr>
        <w:tcBorders>
          <w:top w:val="nil"/>
          <w:left w:val="nil"/>
          <w:bottom w:val="nil"/>
          <w:right w:val="nil"/>
          <w:insideH w:val="single" w:sz="4" w:space="0" w:color="DF5B00" w:themeColor="accent6" w:themeShade="99"/>
          <w:insideV w:val="nil"/>
        </w:tcBorders>
        <w:shd w:val="clear" w:color="auto" w:fill="DF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F5B00" w:themeFill="accent6" w:themeFillShade="99"/>
      </w:tcPr>
    </w:tblStylePr>
    <w:tblStylePr w:type="band1Vert">
      <w:tblPr/>
      <w:tcPr>
        <w:shd w:val="clear" w:color="auto" w:fill="FFDEC8" w:themeFill="accent6" w:themeFillTint="66"/>
      </w:tcPr>
    </w:tblStylePr>
    <w:tblStylePr w:type="band1Horz">
      <w:tblPr/>
      <w:tcPr>
        <w:shd w:val="clear" w:color="auto" w:fill="FFD6B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C940B"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490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26E0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26E02" w:themeFill="accent1" w:themeFillShade="BF"/>
      </w:tcPr>
    </w:tblStylePr>
    <w:tblStylePr w:type="band1Vert">
      <w:tblPr/>
      <w:tcPr>
        <w:tcBorders>
          <w:top w:val="nil"/>
          <w:left w:val="nil"/>
          <w:bottom w:val="nil"/>
          <w:right w:val="nil"/>
          <w:insideH w:val="nil"/>
          <w:insideV w:val="nil"/>
        </w:tcBorders>
        <w:shd w:val="clear" w:color="auto" w:fill="C26E02" w:themeFill="accent1" w:themeFillShade="BF"/>
      </w:tcPr>
    </w:tblStylePr>
    <w:tblStylePr w:type="band1Horz">
      <w:tblPr/>
      <w:tcPr>
        <w:tcBorders>
          <w:top w:val="nil"/>
          <w:left w:val="nil"/>
          <w:bottom w:val="nil"/>
          <w:right w:val="nil"/>
          <w:insideH w:val="nil"/>
          <w:insideV w:val="nil"/>
        </w:tcBorders>
        <w:shd w:val="clear" w:color="auto" w:fill="C26E02"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EFD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8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C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C15F" w:themeFill="accent4" w:themeFillShade="BF"/>
      </w:tcPr>
    </w:tblStylePr>
    <w:tblStylePr w:type="band1Vert">
      <w:tblPr/>
      <w:tcPr>
        <w:tcBorders>
          <w:top w:val="nil"/>
          <w:left w:val="nil"/>
          <w:bottom w:val="nil"/>
          <w:right w:val="nil"/>
          <w:insideH w:val="nil"/>
          <w:insideV w:val="nil"/>
        </w:tcBorders>
        <w:shd w:val="clear" w:color="auto" w:fill="FFC15F" w:themeFill="accent4" w:themeFillShade="BF"/>
      </w:tcPr>
    </w:tblStylePr>
    <w:tblStylePr w:type="band1Horz">
      <w:tblPr/>
      <w:tcPr>
        <w:tcBorders>
          <w:top w:val="nil"/>
          <w:left w:val="nil"/>
          <w:bottom w:val="nil"/>
          <w:right w:val="nil"/>
          <w:insideH w:val="nil"/>
          <w:insideV w:val="nil"/>
        </w:tcBorders>
        <w:shd w:val="clear" w:color="auto" w:fill="FFC15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D3E00"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1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2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2E00" w:themeFill="accent5" w:themeFillShade="BF"/>
      </w:tcPr>
    </w:tblStylePr>
    <w:tblStylePr w:type="band1Vert">
      <w:tblPr/>
      <w:tcPr>
        <w:tcBorders>
          <w:top w:val="nil"/>
          <w:left w:val="nil"/>
          <w:bottom w:val="nil"/>
          <w:right w:val="nil"/>
          <w:insideH w:val="nil"/>
          <w:insideV w:val="nil"/>
        </w:tcBorders>
        <w:shd w:val="clear" w:color="auto" w:fill="A52E00" w:themeFill="accent5" w:themeFillShade="BF"/>
      </w:tcPr>
    </w:tblStylePr>
    <w:tblStylePr w:type="band1Horz">
      <w:tblPr/>
      <w:tcPr>
        <w:tcBorders>
          <w:top w:val="nil"/>
          <w:left w:val="nil"/>
          <w:bottom w:val="nil"/>
          <w:right w:val="nil"/>
          <w:insideH w:val="nil"/>
          <w:insideV w:val="nil"/>
        </w:tcBorders>
        <w:shd w:val="clear" w:color="auto" w:fill="A52E00"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FAE7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4B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6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618" w:themeFill="accent6" w:themeFillShade="BF"/>
      </w:tcPr>
    </w:tblStylePr>
    <w:tblStylePr w:type="band1Vert">
      <w:tblPr/>
      <w:tcPr>
        <w:tcBorders>
          <w:top w:val="nil"/>
          <w:left w:val="nil"/>
          <w:bottom w:val="nil"/>
          <w:right w:val="nil"/>
          <w:insideH w:val="nil"/>
          <w:insideV w:val="nil"/>
        </w:tcBorders>
        <w:shd w:val="clear" w:color="auto" w:fill="FF7618" w:themeFill="accent6" w:themeFillShade="BF"/>
      </w:tcPr>
    </w:tblStylePr>
    <w:tblStylePr w:type="band1Horz">
      <w:tblPr/>
      <w:tcPr>
        <w:tcBorders>
          <w:top w:val="nil"/>
          <w:left w:val="nil"/>
          <w:bottom w:val="nil"/>
          <w:right w:val="nil"/>
          <w:insideH w:val="nil"/>
          <w:insideV w:val="nil"/>
        </w:tcBorders>
        <w:shd w:val="clear" w:color="auto" w:fill="FF7618"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FC940B"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FC940B"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FC940B" w:themeColor="accent1"/>
    </w:rPr>
  </w:style>
  <w:style w:type="paragraph" w:styleId="IntenseQuote">
    <w:name w:val="Intense Quote"/>
    <w:basedOn w:val="Normal"/>
    <w:next w:val="Normal"/>
    <w:link w:val="IntenseQuoteChar"/>
    <w:uiPriority w:val="30"/>
    <w:semiHidden/>
    <w:rsid w:val="00162777"/>
    <w:pPr>
      <w:pBdr>
        <w:bottom w:val="single" w:sz="4" w:space="4" w:color="FC940B" w:themeColor="accent1"/>
      </w:pBdr>
      <w:spacing w:before="200" w:after="280"/>
      <w:ind w:left="936" w:right="936"/>
    </w:pPr>
    <w:rPr>
      <w:b/>
      <w:bCs/>
      <w:i/>
      <w:iCs/>
      <w:color w:val="FC940B"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FC940B"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18" w:space="0" w:color="FC940B" w:themeColor="accent1"/>
          <w:right w:val="single" w:sz="8" w:space="0" w:color="FC940B" w:themeColor="accent1"/>
          <w:insideH w:val="nil"/>
          <w:insideV w:val="single" w:sz="8" w:space="0" w:color="FC940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insideH w:val="nil"/>
          <w:insideV w:val="single" w:sz="8" w:space="0" w:color="FC940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shd w:val="clear" w:color="auto" w:fill="FEE4C2" w:themeFill="accent1" w:themeFillTint="3F"/>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shd w:val="clear" w:color="auto" w:fill="FEE4C2" w:themeFill="accent1" w:themeFillTint="3F"/>
      </w:tcPr>
    </w:tblStylePr>
    <w:tblStylePr w:type="band2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insideV w:val="single" w:sz="8" w:space="0" w:color="FC940B"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18" w:space="0" w:color="FFEFD5" w:themeColor="accent4"/>
          <w:right w:val="single" w:sz="8" w:space="0" w:color="FFEFD5" w:themeColor="accent4"/>
          <w:insideH w:val="nil"/>
          <w:insideV w:val="single" w:sz="8" w:space="0" w:color="FFEF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insideH w:val="nil"/>
          <w:insideV w:val="single" w:sz="8" w:space="0" w:color="FFEF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shd w:val="clear" w:color="auto" w:fill="FFFAF4" w:themeFill="accent4" w:themeFillTint="3F"/>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shd w:val="clear" w:color="auto" w:fill="FFFAF4" w:themeFill="accent4" w:themeFillTint="3F"/>
      </w:tcPr>
    </w:tblStylePr>
    <w:tblStylePr w:type="band2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insideV w:val="single" w:sz="8" w:space="0" w:color="FFEFD5"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18" w:space="0" w:color="DD3E00" w:themeColor="accent5"/>
          <w:right w:val="single" w:sz="8" w:space="0" w:color="DD3E00" w:themeColor="accent5"/>
          <w:insideH w:val="nil"/>
          <w:insideV w:val="single" w:sz="8" w:space="0" w:color="DD3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insideH w:val="nil"/>
          <w:insideV w:val="single" w:sz="8" w:space="0" w:color="DD3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shd w:val="clear" w:color="auto" w:fill="FFCBB7" w:themeFill="accent5" w:themeFillTint="3F"/>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shd w:val="clear" w:color="auto" w:fill="FFCBB7" w:themeFill="accent5" w:themeFillTint="3F"/>
      </w:tcPr>
    </w:tblStylePr>
    <w:tblStylePr w:type="band2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insideV w:val="single" w:sz="8" w:space="0" w:color="DD3E00"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18" w:space="0" w:color="FFAE76" w:themeColor="accent6"/>
          <w:right w:val="single" w:sz="8" w:space="0" w:color="FFAE76" w:themeColor="accent6"/>
          <w:insideH w:val="nil"/>
          <w:insideV w:val="single" w:sz="8" w:space="0" w:color="FFAE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insideH w:val="nil"/>
          <w:insideV w:val="single" w:sz="8" w:space="0" w:color="FFAE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shd w:val="clear" w:color="auto" w:fill="FFEADD" w:themeFill="accent6" w:themeFillTint="3F"/>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shd w:val="clear" w:color="auto" w:fill="FFEADD" w:themeFill="accent6" w:themeFillTint="3F"/>
      </w:tcPr>
    </w:tblStylePr>
    <w:tblStylePr w:type="band2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insideV w:val="single" w:sz="8" w:space="0" w:color="FFAE76"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C940B" w:themeFill="accent1"/>
      </w:tcPr>
    </w:tblStylePr>
    <w:tblStylePr w:type="lastRow">
      <w:pPr>
        <w:spacing w:before="0" w:after="0" w:line="240" w:lineRule="auto"/>
      </w:pPr>
      <w:rPr>
        <w:b/>
        <w:bCs/>
      </w:rPr>
      <w:tblPr/>
      <w:tcPr>
        <w:tcBorders>
          <w:top w:val="double" w:sz="6" w:space="0" w:color="FC940B" w:themeColor="accent1"/>
          <w:left w:val="single" w:sz="8" w:space="0" w:color="FC940B" w:themeColor="accent1"/>
          <w:bottom w:val="single" w:sz="8" w:space="0" w:color="FC940B" w:themeColor="accent1"/>
          <w:right w:val="single" w:sz="8" w:space="0" w:color="FC940B" w:themeColor="accent1"/>
        </w:tcBorders>
      </w:tcPr>
    </w:tblStylePr>
    <w:tblStylePr w:type="firstCol">
      <w:rPr>
        <w:b/>
        <w:bCs/>
      </w:rPr>
    </w:tblStylePr>
    <w:tblStylePr w:type="lastCol">
      <w:rPr>
        <w:b/>
        <w:bCs/>
      </w:rPr>
    </w:tblStylePr>
    <w:tblStylePr w:type="band1Vert">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tblStylePr w:type="band1Horz">
      <w:tblPr/>
      <w:tcPr>
        <w:tcBorders>
          <w:top w:val="single" w:sz="8" w:space="0" w:color="FC940B" w:themeColor="accent1"/>
          <w:left w:val="single" w:sz="8" w:space="0" w:color="FC940B" w:themeColor="accent1"/>
          <w:bottom w:val="single" w:sz="8" w:space="0" w:color="FC940B" w:themeColor="accent1"/>
          <w:right w:val="single" w:sz="8" w:space="0" w:color="FC940B"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EFD5" w:themeFill="accent4"/>
      </w:tcPr>
    </w:tblStylePr>
    <w:tblStylePr w:type="lastRow">
      <w:pPr>
        <w:spacing w:before="0" w:after="0" w:line="240" w:lineRule="auto"/>
      </w:pPr>
      <w:rPr>
        <w:b/>
        <w:bCs/>
      </w:rPr>
      <w:tblPr/>
      <w:tcPr>
        <w:tcBorders>
          <w:top w:val="double" w:sz="6" w:space="0" w:color="FFEFD5" w:themeColor="accent4"/>
          <w:left w:val="single" w:sz="8" w:space="0" w:color="FFEFD5" w:themeColor="accent4"/>
          <w:bottom w:val="single" w:sz="8" w:space="0" w:color="FFEFD5" w:themeColor="accent4"/>
          <w:right w:val="single" w:sz="8" w:space="0" w:color="FFEFD5" w:themeColor="accent4"/>
        </w:tcBorders>
      </w:tcPr>
    </w:tblStylePr>
    <w:tblStylePr w:type="firstCol">
      <w:rPr>
        <w:b/>
        <w:bCs/>
      </w:rPr>
    </w:tblStylePr>
    <w:tblStylePr w:type="lastCol">
      <w:rPr>
        <w:b/>
        <w:bCs/>
      </w:rPr>
    </w:tblStylePr>
    <w:tblStylePr w:type="band1Vert">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tblStylePr w:type="band1Horz">
      <w:tblPr/>
      <w:tcPr>
        <w:tcBorders>
          <w:top w:val="single" w:sz="8" w:space="0" w:color="FFEFD5" w:themeColor="accent4"/>
          <w:left w:val="single" w:sz="8" w:space="0" w:color="FFEFD5" w:themeColor="accent4"/>
          <w:bottom w:val="single" w:sz="8" w:space="0" w:color="FFEFD5" w:themeColor="accent4"/>
          <w:right w:val="single" w:sz="8" w:space="0" w:color="FFEFD5"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D3E00" w:themeFill="accent5"/>
      </w:tcPr>
    </w:tblStylePr>
    <w:tblStylePr w:type="lastRow">
      <w:pPr>
        <w:spacing w:before="0" w:after="0" w:line="240" w:lineRule="auto"/>
      </w:pPr>
      <w:rPr>
        <w:b/>
        <w:bCs/>
      </w:rPr>
      <w:tblPr/>
      <w:tcPr>
        <w:tcBorders>
          <w:top w:val="double" w:sz="6" w:space="0" w:color="DD3E00" w:themeColor="accent5"/>
          <w:left w:val="single" w:sz="8" w:space="0" w:color="DD3E00" w:themeColor="accent5"/>
          <w:bottom w:val="single" w:sz="8" w:space="0" w:color="DD3E00" w:themeColor="accent5"/>
          <w:right w:val="single" w:sz="8" w:space="0" w:color="DD3E00" w:themeColor="accent5"/>
        </w:tcBorders>
      </w:tcPr>
    </w:tblStylePr>
    <w:tblStylePr w:type="firstCol">
      <w:rPr>
        <w:b/>
        <w:bCs/>
      </w:rPr>
    </w:tblStylePr>
    <w:tblStylePr w:type="lastCol">
      <w:rPr>
        <w:b/>
        <w:bCs/>
      </w:rPr>
    </w:tblStylePr>
    <w:tblStylePr w:type="band1Vert">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tblStylePr w:type="band1Horz">
      <w:tblPr/>
      <w:tcPr>
        <w:tcBorders>
          <w:top w:val="single" w:sz="8" w:space="0" w:color="DD3E00" w:themeColor="accent5"/>
          <w:left w:val="single" w:sz="8" w:space="0" w:color="DD3E00" w:themeColor="accent5"/>
          <w:bottom w:val="single" w:sz="8" w:space="0" w:color="DD3E00" w:themeColor="accent5"/>
          <w:right w:val="single" w:sz="8" w:space="0" w:color="DD3E00"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AE76" w:themeFill="accent6"/>
      </w:tcPr>
    </w:tblStylePr>
    <w:tblStylePr w:type="lastRow">
      <w:pPr>
        <w:spacing w:before="0" w:after="0" w:line="240" w:lineRule="auto"/>
      </w:pPr>
      <w:rPr>
        <w:b/>
        <w:bCs/>
      </w:rPr>
      <w:tblPr/>
      <w:tcPr>
        <w:tcBorders>
          <w:top w:val="double" w:sz="6" w:space="0" w:color="FFAE76" w:themeColor="accent6"/>
          <w:left w:val="single" w:sz="8" w:space="0" w:color="FFAE76" w:themeColor="accent6"/>
          <w:bottom w:val="single" w:sz="8" w:space="0" w:color="FFAE76" w:themeColor="accent6"/>
          <w:right w:val="single" w:sz="8" w:space="0" w:color="FFAE76" w:themeColor="accent6"/>
        </w:tcBorders>
      </w:tcPr>
    </w:tblStylePr>
    <w:tblStylePr w:type="firstCol">
      <w:rPr>
        <w:b/>
        <w:bCs/>
      </w:rPr>
    </w:tblStylePr>
    <w:tblStylePr w:type="lastCol">
      <w:rPr>
        <w:b/>
        <w:bCs/>
      </w:rPr>
    </w:tblStylePr>
    <w:tblStylePr w:type="band1Vert">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tblStylePr w:type="band1Horz">
      <w:tblPr/>
      <w:tcPr>
        <w:tcBorders>
          <w:top w:val="single" w:sz="8" w:space="0" w:color="FFAE76" w:themeColor="accent6"/>
          <w:left w:val="single" w:sz="8" w:space="0" w:color="FFAE76" w:themeColor="accent6"/>
          <w:bottom w:val="single" w:sz="8" w:space="0" w:color="FFAE76" w:themeColor="accent6"/>
          <w:right w:val="single" w:sz="8" w:space="0" w:color="FFAE76"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C26E02" w:themeColor="accent1" w:themeShade="BF"/>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C940B" w:themeColor="accent1"/>
          <w:left w:val="nil"/>
          <w:bottom w:val="single" w:sz="8" w:space="0" w:color="FC940B" w:themeColor="accent1"/>
          <w:right w:val="nil"/>
          <w:insideH w:val="nil"/>
          <w:insideV w:val="nil"/>
        </w:tcBorders>
      </w:tcPr>
    </w:tblStylePr>
    <w:tblStylePr w:type="lastRow">
      <w:pPr>
        <w:spacing w:before="0" w:after="0" w:line="240" w:lineRule="auto"/>
      </w:pPr>
      <w:rPr>
        <w:b/>
        <w:bCs/>
      </w:rPr>
      <w:tblPr/>
      <w:tcPr>
        <w:tcBorders>
          <w:top w:val="single" w:sz="8" w:space="0" w:color="FC940B" w:themeColor="accent1"/>
          <w:left w:val="nil"/>
          <w:bottom w:val="single" w:sz="8" w:space="0" w:color="FC940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left w:val="nil"/>
          <w:right w:val="nil"/>
          <w:insideH w:val="nil"/>
          <w:insideV w:val="nil"/>
        </w:tcBorders>
        <w:shd w:val="clear" w:color="auto" w:fill="FEE4C2"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FFC15F" w:themeColor="accent4" w:themeShade="BF"/>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EFD5" w:themeColor="accent4"/>
          <w:left w:val="nil"/>
          <w:bottom w:val="single" w:sz="8" w:space="0" w:color="FFEFD5" w:themeColor="accent4"/>
          <w:right w:val="nil"/>
          <w:insideH w:val="nil"/>
          <w:insideV w:val="nil"/>
        </w:tcBorders>
      </w:tcPr>
    </w:tblStylePr>
    <w:tblStylePr w:type="lastRow">
      <w:pPr>
        <w:spacing w:before="0" w:after="0" w:line="240" w:lineRule="auto"/>
      </w:pPr>
      <w:rPr>
        <w:b/>
        <w:bCs/>
      </w:rPr>
      <w:tblPr/>
      <w:tcPr>
        <w:tcBorders>
          <w:top w:val="single" w:sz="8" w:space="0" w:color="FFEFD5" w:themeColor="accent4"/>
          <w:left w:val="nil"/>
          <w:bottom w:val="single" w:sz="8" w:space="0" w:color="FFEF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left w:val="nil"/>
          <w:right w:val="nil"/>
          <w:insideH w:val="nil"/>
          <w:insideV w:val="nil"/>
        </w:tcBorders>
        <w:shd w:val="clear" w:color="auto" w:fill="FFFAF4" w:themeFill="accent4" w:themeFillTint="3F"/>
      </w:tcPr>
    </w:tblStylePr>
  </w:style>
  <w:style w:type="table" w:styleId="LightShading-Accent5">
    <w:name w:val="Light Shading Accent 5"/>
    <w:basedOn w:val="TableNormal"/>
    <w:uiPriority w:val="60"/>
    <w:semiHidden/>
    <w:unhideWhenUsed/>
    <w:rsid w:val="00162777"/>
    <w:rPr>
      <w:rFonts w:eastAsia="MS Mincho"/>
      <w:color w:val="A52E00" w:themeColor="accent5" w:themeShade="BF"/>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D3E00" w:themeColor="accent5"/>
          <w:left w:val="nil"/>
          <w:bottom w:val="single" w:sz="8" w:space="0" w:color="DD3E00" w:themeColor="accent5"/>
          <w:right w:val="nil"/>
          <w:insideH w:val="nil"/>
          <w:insideV w:val="nil"/>
        </w:tcBorders>
      </w:tcPr>
    </w:tblStylePr>
    <w:tblStylePr w:type="lastRow">
      <w:pPr>
        <w:spacing w:before="0" w:after="0" w:line="240" w:lineRule="auto"/>
      </w:pPr>
      <w:rPr>
        <w:b/>
        <w:bCs/>
      </w:rPr>
      <w:tblPr/>
      <w:tcPr>
        <w:tcBorders>
          <w:top w:val="single" w:sz="8" w:space="0" w:color="DD3E00" w:themeColor="accent5"/>
          <w:left w:val="nil"/>
          <w:bottom w:val="single" w:sz="8" w:space="0" w:color="DD3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left w:val="nil"/>
          <w:right w:val="nil"/>
          <w:insideH w:val="nil"/>
          <w:insideV w:val="nil"/>
        </w:tcBorders>
        <w:shd w:val="clear" w:color="auto" w:fill="FFCBB7" w:themeFill="accent5" w:themeFillTint="3F"/>
      </w:tcPr>
    </w:tblStylePr>
  </w:style>
  <w:style w:type="table" w:styleId="LightShading-Accent6">
    <w:name w:val="Light Shading Accent 6"/>
    <w:basedOn w:val="TableNormal"/>
    <w:uiPriority w:val="60"/>
    <w:semiHidden/>
    <w:unhideWhenUsed/>
    <w:rsid w:val="00162777"/>
    <w:rPr>
      <w:rFonts w:eastAsia="MS Mincho"/>
      <w:color w:val="FF7618" w:themeColor="accent6" w:themeShade="BF"/>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AE76" w:themeColor="accent6"/>
          <w:left w:val="nil"/>
          <w:bottom w:val="single" w:sz="8" w:space="0" w:color="FFAE76" w:themeColor="accent6"/>
          <w:right w:val="nil"/>
          <w:insideH w:val="nil"/>
          <w:insideV w:val="nil"/>
        </w:tcBorders>
      </w:tcPr>
    </w:tblStylePr>
    <w:tblStylePr w:type="lastRow">
      <w:pPr>
        <w:spacing w:before="0" w:after="0" w:line="240" w:lineRule="auto"/>
      </w:pPr>
      <w:rPr>
        <w:b/>
        <w:bCs/>
      </w:rPr>
      <w:tblPr/>
      <w:tcPr>
        <w:tcBorders>
          <w:top w:val="single" w:sz="8" w:space="0" w:color="FFAE76" w:themeColor="accent6"/>
          <w:left w:val="nil"/>
          <w:bottom w:val="single" w:sz="8" w:space="0" w:color="FFAE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left w:val="nil"/>
          <w:right w:val="nil"/>
          <w:insideH w:val="nil"/>
          <w:insideV w:val="nil"/>
        </w:tcBorders>
        <w:shd w:val="clear" w:color="auto" w:fill="FFEADD"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insideV w:val="single" w:sz="8" w:space="0" w:color="FCAE47" w:themeColor="accent1" w:themeTint="BF"/>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CAE47" w:themeColor="accent1" w:themeTint="BF"/>
        </w:tcBorders>
      </w:tcPr>
    </w:tblStylePr>
    <w:tblStylePr w:type="firstCol">
      <w:rPr>
        <w:b/>
        <w:bCs/>
      </w:rPr>
    </w:tblStylePr>
    <w:tblStylePr w:type="lastCol">
      <w:rPr>
        <w:b/>
        <w:bCs/>
      </w:rPr>
    </w:tblStylePr>
    <w:tblStylePr w:type="band1Vert">
      <w:tblPr/>
      <w:tcPr>
        <w:shd w:val="clear" w:color="auto" w:fill="FDC985" w:themeFill="accent1" w:themeFillTint="7F"/>
      </w:tcPr>
    </w:tblStylePr>
    <w:tblStylePr w:type="band1Horz">
      <w:tblPr/>
      <w:tcPr>
        <w:shd w:val="clear" w:color="auto" w:fill="FDC985"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insideV w:val="single" w:sz="8" w:space="0" w:color="FFF2DF" w:themeColor="accent4" w:themeTint="BF"/>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F2DF" w:themeColor="accent4" w:themeTint="BF"/>
        </w:tcBorders>
      </w:tcPr>
    </w:tblStylePr>
    <w:tblStylePr w:type="firstCol">
      <w:rPr>
        <w:b/>
        <w:bCs/>
      </w:rPr>
    </w:tblStylePr>
    <w:tblStylePr w:type="lastCol">
      <w:rPr>
        <w:b/>
        <w:bCs/>
      </w:rPr>
    </w:tblStylePr>
    <w:tblStylePr w:type="band1Vert">
      <w:tblPr/>
      <w:tcPr>
        <w:shd w:val="clear" w:color="auto" w:fill="FFF6EA" w:themeFill="accent4" w:themeFillTint="7F"/>
      </w:tcPr>
    </w:tblStylePr>
    <w:tblStylePr w:type="band1Horz">
      <w:tblPr/>
      <w:tcPr>
        <w:shd w:val="clear" w:color="auto" w:fill="FFF6EA"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insideV w:val="single" w:sz="8" w:space="0" w:color="FF6226" w:themeColor="accent5" w:themeTint="BF"/>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6226" w:themeColor="accent5" w:themeTint="BF"/>
        </w:tcBorders>
      </w:tcPr>
    </w:tblStylePr>
    <w:tblStylePr w:type="firstCol">
      <w:rPr>
        <w:b/>
        <w:bCs/>
      </w:rPr>
    </w:tblStylePr>
    <w:tblStylePr w:type="lastCol">
      <w:rPr>
        <w:b/>
        <w:bCs/>
      </w:rPr>
    </w:tblStylePr>
    <w:tblStylePr w:type="band1Vert">
      <w:tblPr/>
      <w:tcPr>
        <w:shd w:val="clear" w:color="auto" w:fill="FF976F" w:themeFill="accent5" w:themeFillTint="7F"/>
      </w:tcPr>
    </w:tblStylePr>
    <w:tblStylePr w:type="band1Horz">
      <w:tblPr/>
      <w:tcPr>
        <w:shd w:val="clear" w:color="auto" w:fill="FF976F"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insideV w:val="single" w:sz="8" w:space="0" w:color="FFC298" w:themeColor="accent6" w:themeTint="BF"/>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C298" w:themeColor="accent6" w:themeTint="BF"/>
        </w:tcBorders>
      </w:tcPr>
    </w:tblStylePr>
    <w:tblStylePr w:type="firstCol">
      <w:rPr>
        <w:b/>
        <w:bCs/>
      </w:rPr>
    </w:tblStylePr>
    <w:tblStylePr w:type="lastCol">
      <w:rPr>
        <w:b/>
        <w:bCs/>
      </w:rPr>
    </w:tblStylePr>
    <w:tblStylePr w:type="band1Vert">
      <w:tblPr/>
      <w:tcPr>
        <w:shd w:val="clear" w:color="auto" w:fill="FFD6BA" w:themeFill="accent6" w:themeFillTint="7F"/>
      </w:tcPr>
    </w:tblStylePr>
    <w:tblStylePr w:type="band1Horz">
      <w:tblPr/>
      <w:tcPr>
        <w:shd w:val="clear" w:color="auto" w:fill="FFD6BA"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insideH w:val="single" w:sz="8" w:space="0" w:color="FC940B" w:themeColor="accent1"/>
        <w:insideV w:val="single" w:sz="8" w:space="0" w:color="FC940B" w:themeColor="accent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rPr>
      <w:tblPr/>
      <w:tcPr>
        <w:shd w:val="clear" w:color="auto" w:fill="FEF4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CD" w:themeFill="accent1" w:themeFillTint="33"/>
      </w:tcPr>
    </w:tblStylePr>
    <w:tblStylePr w:type="band1Vert">
      <w:tblPr/>
      <w:tcPr>
        <w:shd w:val="clear" w:color="auto" w:fill="FDC985" w:themeFill="accent1" w:themeFillTint="7F"/>
      </w:tcPr>
    </w:tblStylePr>
    <w:tblStylePr w:type="band1Horz">
      <w:tblPr/>
      <w:tcPr>
        <w:tcBorders>
          <w:insideH w:val="single" w:sz="6" w:space="0" w:color="FC940B" w:themeColor="accent1"/>
          <w:insideV w:val="single" w:sz="6" w:space="0" w:color="FC940B" w:themeColor="accent1"/>
        </w:tcBorders>
        <w:shd w:val="clear" w:color="auto" w:fill="FDC9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insideH w:val="single" w:sz="8" w:space="0" w:color="FFEFD5" w:themeColor="accent4"/>
        <w:insideV w:val="single" w:sz="8" w:space="0" w:color="FFEFD5" w:themeColor="accent4"/>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rPr>
      <w:tblPr/>
      <w:tcPr>
        <w:shd w:val="clear" w:color="auto" w:fill="FFFD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F6" w:themeFill="accent4" w:themeFillTint="33"/>
      </w:tcPr>
    </w:tblStylePr>
    <w:tblStylePr w:type="band1Vert">
      <w:tblPr/>
      <w:tcPr>
        <w:shd w:val="clear" w:color="auto" w:fill="FFF6EA" w:themeFill="accent4" w:themeFillTint="7F"/>
      </w:tcPr>
    </w:tblStylePr>
    <w:tblStylePr w:type="band1Horz">
      <w:tblPr/>
      <w:tcPr>
        <w:tcBorders>
          <w:insideH w:val="single" w:sz="6" w:space="0" w:color="FFEFD5" w:themeColor="accent4"/>
          <w:insideV w:val="single" w:sz="6" w:space="0" w:color="FFEFD5" w:themeColor="accent4"/>
        </w:tcBorders>
        <w:shd w:val="clear" w:color="auto" w:fill="FFF6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insideH w:val="single" w:sz="8" w:space="0" w:color="DD3E00" w:themeColor="accent5"/>
        <w:insideV w:val="single" w:sz="8" w:space="0" w:color="DD3E00" w:themeColor="accent5"/>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rPr>
      <w:tblPr/>
      <w:tcPr>
        <w:shd w:val="clear" w:color="auto" w:fill="FFEA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5C5" w:themeFill="accent5" w:themeFillTint="33"/>
      </w:tcPr>
    </w:tblStylePr>
    <w:tblStylePr w:type="band1Vert">
      <w:tblPr/>
      <w:tcPr>
        <w:shd w:val="clear" w:color="auto" w:fill="FF976F" w:themeFill="accent5" w:themeFillTint="7F"/>
      </w:tcPr>
    </w:tblStylePr>
    <w:tblStylePr w:type="band1Horz">
      <w:tblPr/>
      <w:tcPr>
        <w:tcBorders>
          <w:insideH w:val="single" w:sz="6" w:space="0" w:color="DD3E00" w:themeColor="accent5"/>
          <w:insideV w:val="single" w:sz="6" w:space="0" w:color="DD3E00" w:themeColor="accent5"/>
        </w:tcBorders>
        <w:shd w:val="clear" w:color="auto" w:fill="FF976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insideH w:val="single" w:sz="8" w:space="0" w:color="FFAE76" w:themeColor="accent6"/>
        <w:insideV w:val="single" w:sz="8" w:space="0" w:color="FFAE76" w:themeColor="accent6"/>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rPr>
      <w:tblPr/>
      <w:tcPr>
        <w:shd w:val="clear" w:color="auto" w:fill="FFF6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E3" w:themeFill="accent6" w:themeFillTint="33"/>
      </w:tcPr>
    </w:tblStylePr>
    <w:tblStylePr w:type="band1Vert">
      <w:tblPr/>
      <w:tcPr>
        <w:shd w:val="clear" w:color="auto" w:fill="FFD6BA" w:themeFill="accent6" w:themeFillTint="7F"/>
      </w:tcPr>
    </w:tblStylePr>
    <w:tblStylePr w:type="band1Horz">
      <w:tblPr/>
      <w:tcPr>
        <w:tcBorders>
          <w:insideH w:val="single" w:sz="6" w:space="0" w:color="FFAE76" w:themeColor="accent6"/>
          <w:insideV w:val="single" w:sz="6" w:space="0" w:color="FFAE76" w:themeColor="accent6"/>
        </w:tcBorders>
        <w:shd w:val="clear" w:color="auto" w:fill="FFD6B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C2"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40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40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40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9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985"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AF4"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EA"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B7"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3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3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3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6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6F"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DD"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BA"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C940B" w:themeColor="accent1"/>
        <w:bottom w:val="single" w:sz="8" w:space="0" w:color="FC940B"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C940B" w:themeColor="accent1"/>
        </w:tcBorders>
      </w:tcPr>
    </w:tblStylePr>
    <w:tblStylePr w:type="lastRow">
      <w:rPr>
        <w:b/>
        <w:bCs/>
        <w:color w:val="000000" w:themeColor="text2"/>
      </w:rPr>
      <w:tblPr/>
      <w:tcPr>
        <w:tcBorders>
          <w:top w:val="single" w:sz="8" w:space="0" w:color="FC940B" w:themeColor="accent1"/>
          <w:bottom w:val="single" w:sz="8" w:space="0" w:color="FC940B" w:themeColor="accent1"/>
        </w:tcBorders>
      </w:tcPr>
    </w:tblStylePr>
    <w:tblStylePr w:type="firstCol">
      <w:rPr>
        <w:b/>
        <w:bCs/>
      </w:rPr>
    </w:tblStylePr>
    <w:tblStylePr w:type="lastCol">
      <w:rPr>
        <w:b/>
        <w:bCs/>
      </w:rPr>
      <w:tblPr/>
      <w:tcPr>
        <w:tcBorders>
          <w:top w:val="single" w:sz="8" w:space="0" w:color="FC940B" w:themeColor="accent1"/>
          <w:bottom w:val="single" w:sz="8" w:space="0" w:color="FC940B" w:themeColor="accent1"/>
        </w:tcBorders>
      </w:tcPr>
    </w:tblStylePr>
    <w:tblStylePr w:type="band1Vert">
      <w:tblPr/>
      <w:tcPr>
        <w:shd w:val="clear" w:color="auto" w:fill="FEE4C2" w:themeFill="accent1" w:themeFillTint="3F"/>
      </w:tcPr>
    </w:tblStylePr>
    <w:tblStylePr w:type="band1Horz">
      <w:tblPr/>
      <w:tcPr>
        <w:shd w:val="clear" w:color="auto" w:fill="FEE4C2"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EFD5" w:themeColor="accent4"/>
        <w:bottom w:val="single" w:sz="8" w:space="0" w:color="FFEFD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EFD5" w:themeColor="accent4"/>
        </w:tcBorders>
      </w:tcPr>
    </w:tblStylePr>
    <w:tblStylePr w:type="lastRow">
      <w:rPr>
        <w:b/>
        <w:bCs/>
        <w:color w:val="000000" w:themeColor="text2"/>
      </w:rPr>
      <w:tblPr/>
      <w:tcPr>
        <w:tcBorders>
          <w:top w:val="single" w:sz="8" w:space="0" w:color="FFEFD5" w:themeColor="accent4"/>
          <w:bottom w:val="single" w:sz="8" w:space="0" w:color="FFEFD5" w:themeColor="accent4"/>
        </w:tcBorders>
      </w:tcPr>
    </w:tblStylePr>
    <w:tblStylePr w:type="firstCol">
      <w:rPr>
        <w:b/>
        <w:bCs/>
      </w:rPr>
    </w:tblStylePr>
    <w:tblStylePr w:type="lastCol">
      <w:rPr>
        <w:b/>
        <w:bCs/>
      </w:rPr>
      <w:tblPr/>
      <w:tcPr>
        <w:tcBorders>
          <w:top w:val="single" w:sz="8" w:space="0" w:color="FFEFD5" w:themeColor="accent4"/>
          <w:bottom w:val="single" w:sz="8" w:space="0" w:color="FFEFD5" w:themeColor="accent4"/>
        </w:tcBorders>
      </w:tcPr>
    </w:tblStylePr>
    <w:tblStylePr w:type="band1Vert">
      <w:tblPr/>
      <w:tcPr>
        <w:shd w:val="clear" w:color="auto" w:fill="FFFAF4" w:themeFill="accent4" w:themeFillTint="3F"/>
      </w:tcPr>
    </w:tblStylePr>
    <w:tblStylePr w:type="band1Horz">
      <w:tblPr/>
      <w:tcPr>
        <w:shd w:val="clear" w:color="auto" w:fill="FFFAF4"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D3E00" w:themeColor="accent5"/>
        <w:bottom w:val="single" w:sz="8" w:space="0" w:color="DD3E00"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D3E00" w:themeColor="accent5"/>
        </w:tcBorders>
      </w:tcPr>
    </w:tblStylePr>
    <w:tblStylePr w:type="lastRow">
      <w:rPr>
        <w:b/>
        <w:bCs/>
        <w:color w:val="000000" w:themeColor="text2"/>
      </w:rPr>
      <w:tblPr/>
      <w:tcPr>
        <w:tcBorders>
          <w:top w:val="single" w:sz="8" w:space="0" w:color="DD3E00" w:themeColor="accent5"/>
          <w:bottom w:val="single" w:sz="8" w:space="0" w:color="DD3E00" w:themeColor="accent5"/>
        </w:tcBorders>
      </w:tcPr>
    </w:tblStylePr>
    <w:tblStylePr w:type="firstCol">
      <w:rPr>
        <w:b/>
        <w:bCs/>
      </w:rPr>
    </w:tblStylePr>
    <w:tblStylePr w:type="lastCol">
      <w:rPr>
        <w:b/>
        <w:bCs/>
      </w:rPr>
      <w:tblPr/>
      <w:tcPr>
        <w:tcBorders>
          <w:top w:val="single" w:sz="8" w:space="0" w:color="DD3E00" w:themeColor="accent5"/>
          <w:bottom w:val="single" w:sz="8" w:space="0" w:color="DD3E00" w:themeColor="accent5"/>
        </w:tcBorders>
      </w:tcPr>
    </w:tblStylePr>
    <w:tblStylePr w:type="band1Vert">
      <w:tblPr/>
      <w:tcPr>
        <w:shd w:val="clear" w:color="auto" w:fill="FFCBB7" w:themeFill="accent5" w:themeFillTint="3F"/>
      </w:tcPr>
    </w:tblStylePr>
    <w:tblStylePr w:type="band1Horz">
      <w:tblPr/>
      <w:tcPr>
        <w:shd w:val="clear" w:color="auto" w:fill="FFCBB7"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FAE76" w:themeColor="accent6"/>
        <w:bottom w:val="single" w:sz="8" w:space="0" w:color="FFAE7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AE76" w:themeColor="accent6"/>
        </w:tcBorders>
      </w:tcPr>
    </w:tblStylePr>
    <w:tblStylePr w:type="lastRow">
      <w:rPr>
        <w:b/>
        <w:bCs/>
        <w:color w:val="000000" w:themeColor="text2"/>
      </w:rPr>
      <w:tblPr/>
      <w:tcPr>
        <w:tcBorders>
          <w:top w:val="single" w:sz="8" w:space="0" w:color="FFAE76" w:themeColor="accent6"/>
          <w:bottom w:val="single" w:sz="8" w:space="0" w:color="FFAE76" w:themeColor="accent6"/>
        </w:tcBorders>
      </w:tcPr>
    </w:tblStylePr>
    <w:tblStylePr w:type="firstCol">
      <w:rPr>
        <w:b/>
        <w:bCs/>
      </w:rPr>
    </w:tblStylePr>
    <w:tblStylePr w:type="lastCol">
      <w:rPr>
        <w:b/>
        <w:bCs/>
      </w:rPr>
      <w:tblPr/>
      <w:tcPr>
        <w:tcBorders>
          <w:top w:val="single" w:sz="8" w:space="0" w:color="FFAE76" w:themeColor="accent6"/>
          <w:bottom w:val="single" w:sz="8" w:space="0" w:color="FFAE76" w:themeColor="accent6"/>
        </w:tcBorders>
      </w:tcPr>
    </w:tblStylePr>
    <w:tblStylePr w:type="band1Vert">
      <w:tblPr/>
      <w:tcPr>
        <w:shd w:val="clear" w:color="auto" w:fill="FFEADD" w:themeFill="accent6" w:themeFillTint="3F"/>
      </w:tcPr>
    </w:tblStylePr>
    <w:tblStylePr w:type="band1Horz">
      <w:tblPr/>
      <w:tcPr>
        <w:shd w:val="clear" w:color="auto" w:fill="FFEADD"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C940B" w:themeColor="accent1"/>
        <w:left w:val="single" w:sz="8" w:space="0" w:color="FC940B" w:themeColor="accent1"/>
        <w:bottom w:val="single" w:sz="8" w:space="0" w:color="FC940B" w:themeColor="accent1"/>
        <w:right w:val="single" w:sz="8" w:space="0" w:color="FC940B"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C940B" w:themeColor="accent1"/>
          <w:right w:val="nil"/>
          <w:insideH w:val="nil"/>
          <w:insideV w:val="nil"/>
        </w:tcBorders>
        <w:shd w:val="clear" w:color="auto" w:fill="FFFFFF" w:themeFill="background1"/>
      </w:tcPr>
    </w:tblStylePr>
    <w:tblStylePr w:type="lastRow">
      <w:tblPr/>
      <w:tcPr>
        <w:tcBorders>
          <w:top w:val="single" w:sz="8" w:space="0" w:color="FC940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40B" w:themeColor="accent1"/>
          <w:insideH w:val="nil"/>
          <w:insideV w:val="nil"/>
        </w:tcBorders>
        <w:shd w:val="clear" w:color="auto" w:fill="FFFFFF" w:themeFill="background1"/>
      </w:tcPr>
    </w:tblStylePr>
    <w:tblStylePr w:type="lastCol">
      <w:tblPr/>
      <w:tcPr>
        <w:tcBorders>
          <w:top w:val="nil"/>
          <w:left w:val="single" w:sz="8" w:space="0" w:color="FC940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C2" w:themeFill="accent1" w:themeFillTint="3F"/>
      </w:tcPr>
    </w:tblStylePr>
    <w:tblStylePr w:type="band1Horz">
      <w:tblPr/>
      <w:tcPr>
        <w:tcBorders>
          <w:top w:val="nil"/>
          <w:bottom w:val="nil"/>
          <w:insideH w:val="nil"/>
          <w:insideV w:val="nil"/>
        </w:tcBorders>
        <w:shd w:val="clear" w:color="auto" w:fill="FEE4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EFD5" w:themeColor="accent4"/>
        <w:left w:val="single" w:sz="8" w:space="0" w:color="FFEFD5" w:themeColor="accent4"/>
        <w:bottom w:val="single" w:sz="8" w:space="0" w:color="FFEFD5" w:themeColor="accent4"/>
        <w:right w:val="single" w:sz="8" w:space="0" w:color="FFEFD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EFD5" w:themeColor="accent4"/>
          <w:right w:val="nil"/>
          <w:insideH w:val="nil"/>
          <w:insideV w:val="nil"/>
        </w:tcBorders>
        <w:shd w:val="clear" w:color="auto" w:fill="FFFFFF" w:themeFill="background1"/>
      </w:tcPr>
    </w:tblStylePr>
    <w:tblStylePr w:type="lastRow">
      <w:tblPr/>
      <w:tcPr>
        <w:tcBorders>
          <w:top w:val="single" w:sz="8" w:space="0" w:color="FFEF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D5" w:themeColor="accent4"/>
          <w:insideH w:val="nil"/>
          <w:insideV w:val="nil"/>
        </w:tcBorders>
        <w:shd w:val="clear" w:color="auto" w:fill="FFFFFF" w:themeFill="background1"/>
      </w:tcPr>
    </w:tblStylePr>
    <w:tblStylePr w:type="lastCol">
      <w:tblPr/>
      <w:tcPr>
        <w:tcBorders>
          <w:top w:val="nil"/>
          <w:left w:val="single" w:sz="8" w:space="0" w:color="FFEF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F4" w:themeFill="accent4" w:themeFillTint="3F"/>
      </w:tcPr>
    </w:tblStylePr>
    <w:tblStylePr w:type="band1Horz">
      <w:tblPr/>
      <w:tcPr>
        <w:tcBorders>
          <w:top w:val="nil"/>
          <w:bottom w:val="nil"/>
          <w:insideH w:val="nil"/>
          <w:insideV w:val="nil"/>
        </w:tcBorders>
        <w:shd w:val="clear" w:color="auto" w:fill="FFFA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D3E00" w:themeColor="accent5"/>
        <w:left w:val="single" w:sz="8" w:space="0" w:color="DD3E00" w:themeColor="accent5"/>
        <w:bottom w:val="single" w:sz="8" w:space="0" w:color="DD3E00" w:themeColor="accent5"/>
        <w:right w:val="single" w:sz="8" w:space="0" w:color="DD3E00"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D3E00" w:themeColor="accent5"/>
          <w:right w:val="nil"/>
          <w:insideH w:val="nil"/>
          <w:insideV w:val="nil"/>
        </w:tcBorders>
        <w:shd w:val="clear" w:color="auto" w:fill="FFFFFF" w:themeFill="background1"/>
      </w:tcPr>
    </w:tblStylePr>
    <w:tblStylePr w:type="lastRow">
      <w:tblPr/>
      <w:tcPr>
        <w:tcBorders>
          <w:top w:val="single" w:sz="8" w:space="0" w:color="DD3E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3E00" w:themeColor="accent5"/>
          <w:insideH w:val="nil"/>
          <w:insideV w:val="nil"/>
        </w:tcBorders>
        <w:shd w:val="clear" w:color="auto" w:fill="FFFFFF" w:themeFill="background1"/>
      </w:tcPr>
    </w:tblStylePr>
    <w:tblStylePr w:type="lastCol">
      <w:tblPr/>
      <w:tcPr>
        <w:tcBorders>
          <w:top w:val="nil"/>
          <w:left w:val="single" w:sz="8" w:space="0" w:color="DD3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B7" w:themeFill="accent5" w:themeFillTint="3F"/>
      </w:tcPr>
    </w:tblStylePr>
    <w:tblStylePr w:type="band1Horz">
      <w:tblPr/>
      <w:tcPr>
        <w:tcBorders>
          <w:top w:val="nil"/>
          <w:bottom w:val="nil"/>
          <w:insideH w:val="nil"/>
          <w:insideV w:val="nil"/>
        </w:tcBorders>
        <w:shd w:val="clear" w:color="auto" w:fill="FFCBB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FAE76" w:themeColor="accent6"/>
        <w:left w:val="single" w:sz="8" w:space="0" w:color="FFAE76" w:themeColor="accent6"/>
        <w:bottom w:val="single" w:sz="8" w:space="0" w:color="FFAE76" w:themeColor="accent6"/>
        <w:right w:val="single" w:sz="8" w:space="0" w:color="FFAE7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AE76" w:themeColor="accent6"/>
          <w:right w:val="nil"/>
          <w:insideH w:val="nil"/>
          <w:insideV w:val="nil"/>
        </w:tcBorders>
        <w:shd w:val="clear" w:color="auto" w:fill="FFFFFF" w:themeFill="background1"/>
      </w:tcPr>
    </w:tblStylePr>
    <w:tblStylePr w:type="lastRow">
      <w:tblPr/>
      <w:tcPr>
        <w:tcBorders>
          <w:top w:val="single" w:sz="8" w:space="0" w:color="FFAE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76" w:themeColor="accent6"/>
          <w:insideH w:val="nil"/>
          <w:insideV w:val="nil"/>
        </w:tcBorders>
        <w:shd w:val="clear" w:color="auto" w:fill="FFFFFF" w:themeFill="background1"/>
      </w:tcPr>
    </w:tblStylePr>
    <w:tblStylePr w:type="lastCol">
      <w:tblPr/>
      <w:tcPr>
        <w:tcBorders>
          <w:top w:val="nil"/>
          <w:left w:val="single" w:sz="8" w:space="0" w:color="FFAE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DD" w:themeFill="accent6" w:themeFillTint="3F"/>
      </w:tcPr>
    </w:tblStylePr>
    <w:tblStylePr w:type="band1Horz">
      <w:tblPr/>
      <w:tcPr>
        <w:tcBorders>
          <w:top w:val="nil"/>
          <w:bottom w:val="nil"/>
          <w:insideH w:val="nil"/>
          <w:insideV w:val="nil"/>
        </w:tcBorders>
        <w:shd w:val="clear" w:color="auto" w:fill="FFEA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single" w:sz="8" w:space="0" w:color="FCAE47"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shd w:val="clear" w:color="auto" w:fill="FC940B" w:themeFill="accent1"/>
      </w:tcPr>
    </w:tblStylePr>
    <w:tblStylePr w:type="lastRow">
      <w:pPr>
        <w:spacing w:before="0" w:after="0" w:line="240" w:lineRule="auto"/>
      </w:pPr>
      <w:rPr>
        <w:b/>
        <w:bCs/>
      </w:rPr>
      <w:tblPr/>
      <w:tcPr>
        <w:tcBorders>
          <w:top w:val="double" w:sz="6" w:space="0" w:color="FCAE47" w:themeColor="accent1" w:themeTint="BF"/>
          <w:left w:val="single" w:sz="8" w:space="0" w:color="FCAE47" w:themeColor="accent1" w:themeTint="BF"/>
          <w:bottom w:val="single" w:sz="8" w:space="0" w:color="FCAE47" w:themeColor="accent1" w:themeTint="BF"/>
          <w:right w:val="single" w:sz="8" w:space="0" w:color="FCAE4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E4C2" w:themeFill="accent1" w:themeFillTint="3F"/>
      </w:tcPr>
    </w:tblStylePr>
    <w:tblStylePr w:type="band1Horz">
      <w:tblPr/>
      <w:tcPr>
        <w:tcBorders>
          <w:insideH w:val="nil"/>
          <w:insideV w:val="nil"/>
        </w:tcBorders>
        <w:shd w:val="clear" w:color="auto" w:fill="FEE4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single" w:sz="8" w:space="0" w:color="FFF2D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shd w:val="clear" w:color="auto" w:fill="FFEFD5" w:themeFill="accent4"/>
      </w:tcPr>
    </w:tblStylePr>
    <w:tblStylePr w:type="lastRow">
      <w:pPr>
        <w:spacing w:before="0" w:after="0" w:line="240" w:lineRule="auto"/>
      </w:pPr>
      <w:rPr>
        <w:b/>
        <w:bCs/>
      </w:rPr>
      <w:tblPr/>
      <w:tcPr>
        <w:tcBorders>
          <w:top w:val="double" w:sz="6" w:space="0" w:color="FFF2DF" w:themeColor="accent4" w:themeTint="BF"/>
          <w:left w:val="single" w:sz="8" w:space="0" w:color="FFF2DF" w:themeColor="accent4" w:themeTint="BF"/>
          <w:bottom w:val="single" w:sz="8" w:space="0" w:color="FFF2DF" w:themeColor="accent4" w:themeTint="BF"/>
          <w:right w:val="single" w:sz="8" w:space="0" w:color="FFF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F4" w:themeFill="accent4" w:themeFillTint="3F"/>
      </w:tcPr>
    </w:tblStylePr>
    <w:tblStylePr w:type="band1Horz">
      <w:tblPr/>
      <w:tcPr>
        <w:tcBorders>
          <w:insideH w:val="nil"/>
          <w:insideV w:val="nil"/>
        </w:tcBorders>
        <w:shd w:val="clear" w:color="auto" w:fill="FFFA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single" w:sz="8" w:space="0" w:color="FF622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shd w:val="clear" w:color="auto" w:fill="DD3E00" w:themeFill="accent5"/>
      </w:tcPr>
    </w:tblStylePr>
    <w:tblStylePr w:type="lastRow">
      <w:pPr>
        <w:spacing w:before="0" w:after="0" w:line="240" w:lineRule="auto"/>
      </w:pPr>
      <w:rPr>
        <w:b/>
        <w:bCs/>
      </w:rPr>
      <w:tblPr/>
      <w:tcPr>
        <w:tcBorders>
          <w:top w:val="double" w:sz="6" w:space="0" w:color="FF6226" w:themeColor="accent5" w:themeTint="BF"/>
          <w:left w:val="single" w:sz="8" w:space="0" w:color="FF6226" w:themeColor="accent5" w:themeTint="BF"/>
          <w:bottom w:val="single" w:sz="8" w:space="0" w:color="FF6226" w:themeColor="accent5" w:themeTint="BF"/>
          <w:right w:val="single" w:sz="8" w:space="0" w:color="FF622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B7" w:themeFill="accent5" w:themeFillTint="3F"/>
      </w:tcPr>
    </w:tblStylePr>
    <w:tblStylePr w:type="band1Horz">
      <w:tblPr/>
      <w:tcPr>
        <w:tcBorders>
          <w:insideH w:val="nil"/>
          <w:insideV w:val="nil"/>
        </w:tcBorders>
        <w:shd w:val="clear" w:color="auto" w:fill="FFCBB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single" w:sz="8" w:space="0" w:color="FFC298"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shd w:val="clear" w:color="auto" w:fill="FFAE76" w:themeFill="accent6"/>
      </w:tcPr>
    </w:tblStylePr>
    <w:tblStylePr w:type="lastRow">
      <w:pPr>
        <w:spacing w:before="0" w:after="0" w:line="240" w:lineRule="auto"/>
      </w:pPr>
      <w:rPr>
        <w:b/>
        <w:bCs/>
      </w:rPr>
      <w:tblPr/>
      <w:tcPr>
        <w:tcBorders>
          <w:top w:val="double" w:sz="6" w:space="0" w:color="FFC298" w:themeColor="accent6" w:themeTint="BF"/>
          <w:left w:val="single" w:sz="8" w:space="0" w:color="FFC298" w:themeColor="accent6" w:themeTint="BF"/>
          <w:bottom w:val="single" w:sz="8" w:space="0" w:color="FFC298" w:themeColor="accent6" w:themeTint="BF"/>
          <w:right w:val="single" w:sz="8" w:space="0" w:color="FFC2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ADD" w:themeFill="accent6" w:themeFillTint="3F"/>
      </w:tcPr>
    </w:tblStylePr>
    <w:tblStylePr w:type="band1Horz">
      <w:tblPr/>
      <w:tcPr>
        <w:tcBorders>
          <w:insideH w:val="nil"/>
          <w:insideV w:val="nil"/>
        </w:tcBorders>
        <w:shd w:val="clear" w:color="auto" w:fill="FFEA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C940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940B" w:themeFill="accent1"/>
      </w:tcPr>
    </w:tblStylePr>
    <w:tblStylePr w:type="lastCol">
      <w:rPr>
        <w:b/>
        <w:bCs/>
        <w:color w:val="FFFFFF" w:themeColor="background1"/>
      </w:rPr>
      <w:tblPr/>
      <w:tcPr>
        <w:tcBorders>
          <w:left w:val="nil"/>
          <w:right w:val="nil"/>
          <w:insideH w:val="nil"/>
          <w:insideV w:val="nil"/>
        </w:tcBorders>
        <w:shd w:val="clear" w:color="auto" w:fill="FC940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EF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D5" w:themeFill="accent4"/>
      </w:tcPr>
    </w:tblStylePr>
    <w:tblStylePr w:type="lastCol">
      <w:rPr>
        <w:b/>
        <w:bCs/>
        <w:color w:val="FFFFFF" w:themeColor="background1"/>
      </w:rPr>
      <w:tblPr/>
      <w:tcPr>
        <w:tcBorders>
          <w:left w:val="nil"/>
          <w:right w:val="nil"/>
          <w:insideH w:val="nil"/>
          <w:insideV w:val="nil"/>
        </w:tcBorders>
        <w:shd w:val="clear" w:color="auto" w:fill="FFEF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D3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3E00" w:themeFill="accent5"/>
      </w:tcPr>
    </w:tblStylePr>
    <w:tblStylePr w:type="lastCol">
      <w:rPr>
        <w:b/>
        <w:bCs/>
        <w:color w:val="FFFFFF" w:themeColor="background1"/>
      </w:rPr>
      <w:tblPr/>
      <w:tcPr>
        <w:tcBorders>
          <w:left w:val="nil"/>
          <w:right w:val="nil"/>
          <w:insideH w:val="nil"/>
          <w:insideV w:val="nil"/>
        </w:tcBorders>
        <w:shd w:val="clear" w:color="auto" w:fill="DD3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AE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76" w:themeFill="accent6"/>
      </w:tcPr>
    </w:tblStylePr>
    <w:tblStylePr w:type="lastCol">
      <w:rPr>
        <w:b/>
        <w:bCs/>
        <w:color w:val="FFFFFF" w:themeColor="background1"/>
      </w:rPr>
      <w:tblPr/>
      <w:tcPr>
        <w:tcBorders>
          <w:left w:val="nil"/>
          <w:right w:val="nil"/>
          <w:insideH w:val="nil"/>
          <w:insideV w:val="nil"/>
        </w:tcBorders>
        <w:shd w:val="clear" w:color="auto" w:fill="FFAE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FC940B"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FC940B"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FC940B"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FC940B"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FFEFD5"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814901"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814901"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FC940B"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FC940B"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FC940B"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80243">
      <w:bodyDiv w:val="1"/>
      <w:marLeft w:val="0"/>
      <w:marRight w:val="0"/>
      <w:marTop w:val="0"/>
      <w:marBottom w:val="0"/>
      <w:divBdr>
        <w:top w:val="none" w:sz="0" w:space="0" w:color="auto"/>
        <w:left w:val="none" w:sz="0" w:space="0" w:color="auto"/>
        <w:bottom w:val="none" w:sz="0" w:space="0" w:color="auto"/>
        <w:right w:val="none" w:sz="0" w:space="0" w:color="auto"/>
      </w:divBdr>
    </w:div>
    <w:div w:id="628240107">
      <w:bodyDiv w:val="1"/>
      <w:marLeft w:val="0"/>
      <w:marRight w:val="0"/>
      <w:marTop w:val="0"/>
      <w:marBottom w:val="0"/>
      <w:divBdr>
        <w:top w:val="none" w:sz="0" w:space="0" w:color="auto"/>
        <w:left w:val="none" w:sz="0" w:space="0" w:color="auto"/>
        <w:bottom w:val="none" w:sz="0" w:space="0" w:color="auto"/>
        <w:right w:val="none" w:sz="0" w:space="0" w:color="auto"/>
      </w:divBdr>
    </w:div>
    <w:div w:id="849105983">
      <w:bodyDiv w:val="1"/>
      <w:marLeft w:val="0"/>
      <w:marRight w:val="0"/>
      <w:marTop w:val="0"/>
      <w:marBottom w:val="0"/>
      <w:divBdr>
        <w:top w:val="none" w:sz="0" w:space="0" w:color="auto"/>
        <w:left w:val="none" w:sz="0" w:space="0" w:color="auto"/>
        <w:bottom w:val="none" w:sz="0" w:space="0" w:color="auto"/>
        <w:right w:val="none" w:sz="0" w:space="0" w:color="auto"/>
      </w:divBdr>
      <w:divsChild>
        <w:div w:id="882982277">
          <w:marLeft w:val="0"/>
          <w:marRight w:val="0"/>
          <w:marTop w:val="0"/>
          <w:marBottom w:val="0"/>
          <w:divBdr>
            <w:top w:val="none" w:sz="0" w:space="0" w:color="auto"/>
            <w:left w:val="none" w:sz="0" w:space="0" w:color="auto"/>
            <w:bottom w:val="none" w:sz="0" w:space="0" w:color="auto"/>
            <w:right w:val="none" w:sz="0" w:space="0" w:color="auto"/>
          </w:divBdr>
        </w:div>
      </w:divsChild>
    </w:div>
    <w:div w:id="887648655">
      <w:bodyDiv w:val="1"/>
      <w:marLeft w:val="0"/>
      <w:marRight w:val="0"/>
      <w:marTop w:val="0"/>
      <w:marBottom w:val="0"/>
      <w:divBdr>
        <w:top w:val="none" w:sz="0" w:space="0" w:color="auto"/>
        <w:left w:val="none" w:sz="0" w:space="0" w:color="auto"/>
        <w:bottom w:val="none" w:sz="0" w:space="0" w:color="auto"/>
        <w:right w:val="none" w:sz="0" w:space="0" w:color="auto"/>
      </w:divBdr>
    </w:div>
    <w:div w:id="969213776">
      <w:bodyDiv w:val="1"/>
      <w:marLeft w:val="0"/>
      <w:marRight w:val="0"/>
      <w:marTop w:val="0"/>
      <w:marBottom w:val="0"/>
      <w:divBdr>
        <w:top w:val="none" w:sz="0" w:space="0" w:color="auto"/>
        <w:left w:val="none" w:sz="0" w:space="0" w:color="auto"/>
        <w:bottom w:val="none" w:sz="0" w:space="0" w:color="auto"/>
        <w:right w:val="none" w:sz="0" w:space="0" w:color="auto"/>
      </w:divBdr>
      <w:divsChild>
        <w:div w:id="1607810234">
          <w:marLeft w:val="0"/>
          <w:marRight w:val="0"/>
          <w:marTop w:val="0"/>
          <w:marBottom w:val="0"/>
          <w:divBdr>
            <w:top w:val="none" w:sz="0" w:space="0" w:color="auto"/>
            <w:left w:val="none" w:sz="0" w:space="0" w:color="auto"/>
            <w:bottom w:val="none" w:sz="0" w:space="0" w:color="auto"/>
            <w:right w:val="none" w:sz="0" w:space="0" w:color="auto"/>
          </w:divBdr>
        </w:div>
      </w:divsChild>
    </w:div>
    <w:div w:id="1003894149">
      <w:bodyDiv w:val="1"/>
      <w:marLeft w:val="0"/>
      <w:marRight w:val="0"/>
      <w:marTop w:val="0"/>
      <w:marBottom w:val="0"/>
      <w:divBdr>
        <w:top w:val="none" w:sz="0" w:space="0" w:color="auto"/>
        <w:left w:val="none" w:sz="0" w:space="0" w:color="auto"/>
        <w:bottom w:val="none" w:sz="0" w:space="0" w:color="auto"/>
        <w:right w:val="none" w:sz="0" w:space="0" w:color="auto"/>
      </w:divBdr>
    </w:div>
    <w:div w:id="1030909442">
      <w:bodyDiv w:val="1"/>
      <w:marLeft w:val="0"/>
      <w:marRight w:val="0"/>
      <w:marTop w:val="0"/>
      <w:marBottom w:val="0"/>
      <w:divBdr>
        <w:top w:val="none" w:sz="0" w:space="0" w:color="auto"/>
        <w:left w:val="none" w:sz="0" w:space="0" w:color="auto"/>
        <w:bottom w:val="none" w:sz="0" w:space="0" w:color="auto"/>
        <w:right w:val="none" w:sz="0" w:space="0" w:color="auto"/>
      </w:divBdr>
    </w:div>
    <w:div w:id="1436444354">
      <w:bodyDiv w:val="1"/>
      <w:marLeft w:val="0"/>
      <w:marRight w:val="0"/>
      <w:marTop w:val="0"/>
      <w:marBottom w:val="0"/>
      <w:divBdr>
        <w:top w:val="none" w:sz="0" w:space="0" w:color="auto"/>
        <w:left w:val="none" w:sz="0" w:space="0" w:color="auto"/>
        <w:bottom w:val="none" w:sz="0" w:space="0" w:color="auto"/>
        <w:right w:val="none" w:sz="0" w:space="0" w:color="auto"/>
      </w:divBdr>
    </w:div>
    <w:div w:id="1860046719">
      <w:bodyDiv w:val="1"/>
      <w:marLeft w:val="0"/>
      <w:marRight w:val="0"/>
      <w:marTop w:val="0"/>
      <w:marBottom w:val="0"/>
      <w:divBdr>
        <w:top w:val="none" w:sz="0" w:space="0" w:color="auto"/>
        <w:left w:val="none" w:sz="0" w:space="0" w:color="auto"/>
        <w:bottom w:val="none" w:sz="0" w:space="0" w:color="auto"/>
        <w:right w:val="none" w:sz="0" w:space="0" w:color="auto"/>
      </w:divBdr>
    </w:div>
    <w:div w:id="202134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solve.edu.au/teaching-sequences/year-4/multiplication-trays-arrays?utm_source=docx&amp;utm_medium=sequence_overview&amp;utm_campaign=trays_array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resolve.edu.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en.tripet\AppData\Roaming\Microsoft\Templates\reSolve_SequenceOverview_Template.dotx" TargetMode="External"/></Relationships>
</file>

<file path=word/theme/theme1.xml><?xml version="1.0" encoding="utf-8"?>
<a:theme xmlns:a="http://schemas.openxmlformats.org/drawingml/2006/main" name="Urban Growth">
  <a:themeElements>
    <a:clrScheme name="AASE Resolve Colours">
      <a:dk1>
        <a:srgbClr val="000000"/>
      </a:dk1>
      <a:lt1>
        <a:sysClr val="window" lastClr="FFFFFF"/>
      </a:lt1>
      <a:dk2>
        <a:srgbClr val="000000"/>
      </a:dk2>
      <a:lt2>
        <a:srgbClr val="FC940B"/>
      </a:lt2>
      <a:accent1>
        <a:srgbClr val="FC940B"/>
      </a:accent1>
      <a:accent2>
        <a:srgbClr val="F5B841"/>
      </a:accent2>
      <a:accent3>
        <a:srgbClr val="DBD7D2"/>
      </a:accent3>
      <a:accent4>
        <a:srgbClr val="FFEFD5"/>
      </a:accent4>
      <a:accent5>
        <a:srgbClr val="DD3E00"/>
      </a:accent5>
      <a:accent6>
        <a:srgbClr val="FFAE76"/>
      </a:accent6>
      <a:hlink>
        <a:srgbClr val="FC940B"/>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Filetype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AASID-2102554853-2379993</_dlc_DocId>
    <_dlc_DocIdUrl xmlns="249bb05d-9f36-4797-baf9-70f03887c0e2">
      <Url>https://ausacademyofscience.sharepoint.com/_layouts/15/DocIdRedir.aspx?ID=AASID-2102554853-2379993</Url>
      <Description>AASID-2102554853-2379993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customXml/itemProps2.xml><?xml version="1.0" encoding="utf-8"?>
<ds:datastoreItem xmlns:ds="http://schemas.openxmlformats.org/officeDocument/2006/customXml" ds:itemID="{68D9567A-528B-4136-BF15-85553BF82D79}">
  <ds:schemaRefs>
    <ds:schemaRef ds:uri="http://schemas.microsoft.com/sharepoint/events"/>
  </ds:schemaRefs>
</ds:datastoreItem>
</file>

<file path=customXml/itemProps3.xml><?xml version="1.0" encoding="utf-8"?>
<ds:datastoreItem xmlns:ds="http://schemas.openxmlformats.org/officeDocument/2006/customXml" ds:itemID="{3CD26344-88C2-4723-8DC1-95CC96D620E6}"/>
</file>

<file path=customXml/itemProps4.xml><?xml version="1.0" encoding="utf-8"?>
<ds:datastoreItem xmlns:ds="http://schemas.openxmlformats.org/officeDocument/2006/customXml" ds:itemID="{F6F7A929-B099-4667-B995-3C81F5059F76}">
  <ds:schemaRefs>
    <ds:schemaRef ds:uri="http://schemas.microsoft.com/sharepoint/v3/contenttype/forms"/>
  </ds:schemaRefs>
</ds:datastoreItem>
</file>

<file path=customXml/itemProps5.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reSolve_SequenceOverview_Template.dotx</Template>
  <TotalTime>4</TotalTime>
  <Pages>3</Pages>
  <Words>561</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Tripet</dc:creator>
  <cp:keywords/>
  <dc:description/>
  <cp:lastModifiedBy>Ruqiyah</cp:lastModifiedBy>
  <cp:revision>6</cp:revision>
  <dcterms:created xsi:type="dcterms:W3CDTF">2024-06-27T02:19:00Z</dcterms:created>
  <dcterms:modified xsi:type="dcterms:W3CDTF">2024-08-07T00:56:00Z</dcterms:modified>
  <cp:category>Sequence Overview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0x010100A9F2DF799B4EDD418D115D512438A05B</vt:lpwstr>
  </property>
  <property fmtid="{D5CDD505-2E9C-101B-9397-08002B2CF9AE}" pid="3" name="_dlc_DocIdItemGuid">
    <vt:lpwstr>5f13a3f9-9d63-44b3-9119-b1a64e1d453c</vt:lpwstr>
  </property>
  <property fmtid="{D5CDD505-2E9C-101B-9397-08002B2CF9AE}" pid="4" name="TaxKeyword">
    <vt:lpwstr/>
  </property>
  <property fmtid="{D5CDD505-2E9C-101B-9397-08002B2CF9AE}" pid="5" name="MediaServiceImageTags">
    <vt:lpwstr/>
  </property>
</Properties>
</file>